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5E6036" w14:textId="71377303" w:rsidR="26A0D16B" w:rsidRPr="00245AEC" w:rsidRDefault="1E9C7E03" w:rsidP="00DF17FB">
      <w:pPr>
        <w:pStyle w:val="TitleCSI"/>
      </w:pPr>
      <w:r w:rsidRPr="00245AEC">
        <w:t xml:space="preserve">SECTION 09 </w:t>
      </w:r>
      <w:r w:rsidR="005F6D56" w:rsidRPr="00245AEC">
        <w:t>84 13</w:t>
      </w:r>
    </w:p>
    <w:p w14:paraId="799D9CA1" w14:textId="2DED9117" w:rsidR="26A0D16B" w:rsidRPr="00245AEC" w:rsidRDefault="00A31186" w:rsidP="00121111">
      <w:pPr>
        <w:pStyle w:val="TitleCSI"/>
      </w:pPr>
      <w:proofErr w:type="spellStart"/>
      <w:r w:rsidRPr="00245AEC">
        <w:t>StrandTec</w:t>
      </w:r>
      <w:r w:rsidR="00B74EFD" w:rsidRPr="00B74EFD">
        <w:rPr>
          <w:sz w:val="24"/>
          <w:vertAlign w:val="superscript"/>
        </w:rPr>
        <w:t>TM</w:t>
      </w:r>
      <w:proofErr w:type="spellEnd"/>
      <w:r w:rsidRPr="00245AEC">
        <w:t xml:space="preserve"> </w:t>
      </w:r>
      <w:r w:rsidR="006A064D">
        <w:t xml:space="preserve">Direct Attach </w:t>
      </w:r>
      <w:r w:rsidRPr="00245AEC">
        <w:t>Cementitious Wood Fiber Acoustical Panels</w:t>
      </w:r>
    </w:p>
    <w:p w14:paraId="2E8EC25B" w14:textId="77777777" w:rsidR="00440A36" w:rsidRPr="00245AEC" w:rsidRDefault="00440A36" w:rsidP="00440A36">
      <w:pPr>
        <w:contextualSpacing/>
        <w:jc w:val="center"/>
        <w:rPr>
          <w:rFonts w:ascii="Times New Roman" w:hAnsi="Times New Roman" w:cs="Times New Roman"/>
          <w:sz w:val="36"/>
          <w:szCs w:val="36"/>
        </w:rPr>
      </w:pPr>
    </w:p>
    <w:p w14:paraId="35C2DCD3" w14:textId="77777777" w:rsidR="005543F3" w:rsidRPr="00245AEC" w:rsidRDefault="1E9C7E03" w:rsidP="00D1334B">
      <w:pPr>
        <w:pStyle w:val="PartCSI"/>
      </w:pPr>
      <w:r w:rsidRPr="00245AEC">
        <w:t>PART 1 GENERAL</w:t>
      </w:r>
      <w:r w:rsidR="00BB372D" w:rsidRPr="00245AEC">
        <w:t xml:space="preserve">  </w:t>
      </w:r>
    </w:p>
    <w:p w14:paraId="0F9E543C" w14:textId="77777777" w:rsidR="005543F3" w:rsidRPr="00245AEC" w:rsidRDefault="0018747A" w:rsidP="00D75EED">
      <w:pPr>
        <w:pStyle w:val="ArticleCSI"/>
      </w:pPr>
      <w:r>
        <w:t>SECTION INCLUDES</w:t>
      </w:r>
    </w:p>
    <w:p w14:paraId="48124382" w14:textId="10EF12C0" w:rsidR="00440A36" w:rsidRPr="00245AEC" w:rsidRDefault="00B74EFD" w:rsidP="00920DA9">
      <w:pPr>
        <w:pStyle w:val="ParagraphCSI"/>
      </w:pPr>
      <w:sdt>
        <w:sdtPr>
          <w:id w:val="833874984"/>
          <w:placeholder>
            <w:docPart w:val="DE6B43E085DA42C781442BA068CAE0B4"/>
          </w:placeholder>
        </w:sdtPr>
        <w:sdtEndPr/>
        <w:sdtContent>
          <w:r w:rsidR="006A064D">
            <w:t>Direct attach c</w:t>
          </w:r>
          <w:r w:rsidR="005F6D56" w:rsidRPr="00245AEC">
            <w:t>ementitious wood fiber aco</w:t>
          </w:r>
          <w:r w:rsidR="00CA6CC2" w:rsidRPr="00245AEC">
            <w:t xml:space="preserve">ustical panels and </w:t>
          </w:r>
          <w:r w:rsidR="005F6D56" w:rsidRPr="00245AEC">
            <w:t>accessories</w:t>
          </w:r>
          <w:r w:rsidR="006A064D">
            <w:t xml:space="preserve"> for</w:t>
          </w:r>
          <w:r w:rsidR="001F79E7">
            <w:t xml:space="preserve"> wall</w:t>
          </w:r>
          <w:r w:rsidR="00CA6CC2" w:rsidRPr="00245AEC">
            <w:t xml:space="preserve"> installation</w:t>
          </w:r>
          <w:r w:rsidR="005F6D56" w:rsidRPr="00245AEC">
            <w:t>.</w:t>
          </w:r>
        </w:sdtContent>
      </w:sdt>
    </w:p>
    <w:p w14:paraId="7FB4B787" w14:textId="77777777" w:rsidR="00E85FD6" w:rsidRPr="00245AEC" w:rsidRDefault="1E9C7E03" w:rsidP="00A7176E">
      <w:pPr>
        <w:pStyle w:val="ArticleCSI"/>
      </w:pPr>
      <w:r w:rsidRPr="00245AEC">
        <w:t>REFERENCES</w:t>
      </w:r>
    </w:p>
    <w:p w14:paraId="52F1A60F" w14:textId="77777777" w:rsidR="00482873" w:rsidRPr="00245AEC" w:rsidRDefault="1E9C7E03" w:rsidP="1E9C7E03">
      <w:pPr>
        <w:pStyle w:val="ParagraphCSI"/>
        <w:rPr>
          <w:i/>
          <w:iCs/>
        </w:rPr>
      </w:pPr>
      <w:r w:rsidRPr="00245AEC">
        <w:t>Reference Standards</w:t>
      </w:r>
      <w:r w:rsidR="00BB372D" w:rsidRPr="00245AEC">
        <w:t xml:space="preserve">: </w:t>
      </w:r>
      <w:sdt>
        <w:sdtPr>
          <w:id w:val="507720298"/>
          <w:placeholder>
            <w:docPart w:val="B9955191D28646A4A56AABE2EADFD367"/>
          </w:placeholder>
        </w:sdtPr>
        <w:sdtEndPr/>
        <w:sdtContent>
          <w:r w:rsidR="005F6D56" w:rsidRPr="00245AEC">
            <w:t>American Society for Testing and Materials (ASTM)</w:t>
          </w:r>
        </w:sdtContent>
      </w:sdt>
    </w:p>
    <w:p w14:paraId="21937AD5" w14:textId="43C12D78" w:rsidR="00003076" w:rsidRPr="00245AEC" w:rsidRDefault="005F6D56" w:rsidP="00F51D61">
      <w:pPr>
        <w:pStyle w:val="SubParaCSI"/>
      </w:pPr>
      <w:r w:rsidRPr="00245AEC">
        <w:t>ASTM E84: Standard Test Method for Surface Burning Characteristics of Building Materials.</w:t>
      </w:r>
    </w:p>
    <w:p w14:paraId="11C3AED4" w14:textId="77777777" w:rsidR="005F6D56" w:rsidRPr="00245AEC" w:rsidRDefault="005F6D56" w:rsidP="005F6D56">
      <w:pPr>
        <w:pStyle w:val="SubParaCSI"/>
      </w:pPr>
      <w:r w:rsidRPr="00245AEC">
        <w:t>ASTM C423: Standard Test Method for Sound Absorption and Sound Absorption Coefficients by the Reverberation Room Method.</w:t>
      </w:r>
    </w:p>
    <w:p w14:paraId="1B16C0ED" w14:textId="77777777" w:rsidR="005F6D56" w:rsidRPr="00245AEC" w:rsidRDefault="005F6D56" w:rsidP="005F6D56">
      <w:pPr>
        <w:pStyle w:val="SubParaCSI"/>
      </w:pPr>
      <w:r w:rsidRPr="00245AEC">
        <w:t>ASTM E795: Standard Practices for Mounting Test Specimens D</w:t>
      </w:r>
      <w:r w:rsidR="00A31186" w:rsidRPr="00245AEC">
        <w:t>uring Sound Absorption Tests</w:t>
      </w:r>
    </w:p>
    <w:p w14:paraId="52F409A1" w14:textId="77777777" w:rsidR="00A31186" w:rsidRPr="00245AEC" w:rsidRDefault="00A31186" w:rsidP="005F6D56">
      <w:pPr>
        <w:pStyle w:val="SubParaCSI"/>
      </w:pPr>
      <w:r w:rsidRPr="00245AEC">
        <w:t>ASTM E1264: Standard Classification for Acoustical Ceiling Products</w:t>
      </w:r>
    </w:p>
    <w:p w14:paraId="772254E7" w14:textId="77777777" w:rsidR="005543F3" w:rsidRPr="00245AEC" w:rsidRDefault="1E9C7E03" w:rsidP="00482873">
      <w:pPr>
        <w:pStyle w:val="ArticleCSI"/>
      </w:pPr>
      <w:r w:rsidRPr="00245AEC">
        <w:t xml:space="preserve">SUBMITTALS </w:t>
      </w:r>
    </w:p>
    <w:p w14:paraId="7B2025F0" w14:textId="77777777" w:rsidR="00440A36" w:rsidRPr="00245AEC" w:rsidRDefault="1E9C7E03" w:rsidP="1E9C7E03">
      <w:pPr>
        <w:pStyle w:val="ParagraphCSI"/>
        <w:rPr>
          <w:b/>
          <w:bCs/>
        </w:rPr>
      </w:pPr>
      <w:r w:rsidRPr="00245AEC">
        <w:t xml:space="preserve">Product Data: </w:t>
      </w:r>
      <w:sdt>
        <w:sdtPr>
          <w:id w:val="-644897070"/>
          <w:placeholder>
            <w:docPart w:val="A20DB1132632411BA4A25865AFA412A4"/>
          </w:placeholder>
        </w:sdtPr>
        <w:sdtEndPr/>
        <w:sdtContent>
          <w:r w:rsidR="00A31186" w:rsidRPr="00245AEC">
            <w:t>Submit manufacturer’s technical</w:t>
          </w:r>
          <w:r w:rsidR="0013049B" w:rsidRPr="00245AEC">
            <w:t xml:space="preserve"> data sheet and installation instructions.</w:t>
          </w:r>
        </w:sdtContent>
      </w:sdt>
    </w:p>
    <w:p w14:paraId="1B5C6A7E" w14:textId="77777777" w:rsidR="00482873" w:rsidRPr="00245AEC" w:rsidRDefault="1E9C7E03" w:rsidP="1E9C7E03">
      <w:pPr>
        <w:pStyle w:val="ParagraphCSI"/>
        <w:rPr>
          <w:b/>
          <w:bCs/>
        </w:rPr>
      </w:pPr>
      <w:r w:rsidRPr="00245AEC">
        <w:t xml:space="preserve">Samples: </w:t>
      </w:r>
      <w:sdt>
        <w:sdtPr>
          <w:id w:val="361484288"/>
          <w:placeholder>
            <w:docPart w:val="B991DDA485D34111A137EE8CCE06B5AC"/>
          </w:placeholder>
        </w:sdtPr>
        <w:sdtEndPr/>
        <w:sdtContent>
          <w:r w:rsidR="0013049B" w:rsidRPr="00245AEC">
            <w:t xml:space="preserve">Submit </w:t>
          </w:r>
          <w:r w:rsidR="00A31186" w:rsidRPr="00245AEC">
            <w:t xml:space="preserve">one (1) </w:t>
          </w:r>
          <w:r w:rsidR="0013049B" w:rsidRPr="00245AEC">
            <w:t>8” x 11” sample for each type of wood fiber wall panel unit required.</w:t>
          </w:r>
        </w:sdtContent>
      </w:sdt>
    </w:p>
    <w:p w14:paraId="436E1274" w14:textId="77777777" w:rsidR="00482873" w:rsidRPr="00245AEC" w:rsidRDefault="1E9C7E03" w:rsidP="1E9C7E03">
      <w:pPr>
        <w:pStyle w:val="ParagraphCSI"/>
        <w:rPr>
          <w:b/>
          <w:bCs/>
        </w:rPr>
      </w:pPr>
      <w:r w:rsidRPr="00245AEC">
        <w:t xml:space="preserve">Certificates: </w:t>
      </w:r>
      <w:sdt>
        <w:sdtPr>
          <w:id w:val="1000936135"/>
          <w:placeholder>
            <w:docPart w:val="8F2D83C77C74486C96A89D556F3CC993"/>
          </w:placeholder>
        </w:sdtPr>
        <w:sdtEndPr/>
        <w:sdtContent>
          <w:r w:rsidR="0013049B" w:rsidRPr="00245AEC">
            <w:t>Submit manufacturer’s certificate that products meet or exceed specified requirements.</w:t>
          </w:r>
        </w:sdtContent>
      </w:sdt>
    </w:p>
    <w:p w14:paraId="70C6CC32" w14:textId="77777777" w:rsidR="00482873" w:rsidRPr="00245AEC" w:rsidRDefault="1E9C7E03" w:rsidP="00482873">
      <w:pPr>
        <w:pStyle w:val="ParagraphCSI"/>
      </w:pPr>
      <w:r w:rsidRPr="00245AEC">
        <w:t xml:space="preserve">Test Reports: </w:t>
      </w:r>
      <w:sdt>
        <w:sdtPr>
          <w:id w:val="-587621015"/>
          <w:placeholder>
            <w:docPart w:val="D7480E28A68243A4834948B5292733F5"/>
          </w:placeholder>
        </w:sdtPr>
        <w:sdtEndPr/>
        <w:sdtContent>
          <w:r w:rsidR="0013049B" w:rsidRPr="00245AEC">
            <w:t>Upon request, submit certified test reports from recognized test laboratories.</w:t>
          </w:r>
        </w:sdtContent>
      </w:sdt>
    </w:p>
    <w:p w14:paraId="15949520" w14:textId="77777777" w:rsidR="00BE7B9F" w:rsidRPr="00245AEC" w:rsidRDefault="1E9C7E03" w:rsidP="1E9C7E03">
      <w:pPr>
        <w:pStyle w:val="ArticleCSI"/>
        <w:rPr>
          <w:i/>
          <w:iCs/>
        </w:rPr>
      </w:pPr>
      <w:r w:rsidRPr="00245AEC">
        <w:t>MAINTENANCE MATERIAL</w:t>
      </w:r>
    </w:p>
    <w:p w14:paraId="0029A2F4" w14:textId="77777777" w:rsidR="00BE7B9F" w:rsidRPr="00245AEC" w:rsidRDefault="1E9C7E03" w:rsidP="00BE7B9F">
      <w:pPr>
        <w:pStyle w:val="ParagraphCSI"/>
      </w:pPr>
      <w:r w:rsidRPr="00245AEC">
        <w:t xml:space="preserve">Extra Stock Materials: </w:t>
      </w:r>
    </w:p>
    <w:p w14:paraId="585D1234" w14:textId="516B9C64" w:rsidR="00DD1686" w:rsidRPr="00245AEC" w:rsidRDefault="00DD1686" w:rsidP="00DD1686">
      <w:pPr>
        <w:pStyle w:val="SubParaCSI"/>
      </w:pPr>
      <w:r w:rsidRPr="00245AEC">
        <w:t>Deliver no less than two percent (2%)</w:t>
      </w:r>
      <w:r w:rsidR="00B74EFD">
        <w:t xml:space="preserve"> / (Other)</w:t>
      </w:r>
      <w:r w:rsidRPr="00245AEC">
        <w:t xml:space="preserve"> of each type, color, and pattern of material.</w:t>
      </w:r>
    </w:p>
    <w:p w14:paraId="05902B23" w14:textId="77777777" w:rsidR="00BE7B9F" w:rsidRPr="00245AEC" w:rsidRDefault="1E9C7E03" w:rsidP="1E9C7E03">
      <w:pPr>
        <w:pStyle w:val="ArticleCSI"/>
        <w:rPr>
          <w:i/>
          <w:iCs/>
        </w:rPr>
      </w:pPr>
      <w:r w:rsidRPr="00245AEC">
        <w:t xml:space="preserve">QUALITY ASSURANCE </w:t>
      </w:r>
    </w:p>
    <w:p w14:paraId="06D3A234" w14:textId="77777777" w:rsidR="00BE7B9F" w:rsidRPr="00245AEC" w:rsidRDefault="1E9C7E03" w:rsidP="00BE7B9F">
      <w:pPr>
        <w:pStyle w:val="ParagraphCSI"/>
      </w:pPr>
      <w:r w:rsidRPr="00245AEC">
        <w:t>Qualifications:</w:t>
      </w:r>
    </w:p>
    <w:p w14:paraId="0002591F" w14:textId="77777777" w:rsidR="00BE7B9F" w:rsidRPr="00245AEC" w:rsidRDefault="1E9C7E03" w:rsidP="00BE7B9F">
      <w:pPr>
        <w:pStyle w:val="SubParaCSI"/>
      </w:pPr>
      <w:r w:rsidRPr="00245AEC">
        <w:t xml:space="preserve">Manufacturers: </w:t>
      </w:r>
      <w:sdt>
        <w:sdtPr>
          <w:id w:val="-1171330801"/>
          <w:placeholder>
            <w:docPart w:val="0841E1CB68B44FBD98B0253BF8C08B83"/>
          </w:placeholder>
        </w:sdtPr>
        <w:sdtEndPr/>
        <w:sdtContent>
          <w:r w:rsidR="00CA6CC2" w:rsidRPr="00245AEC">
            <w:t xml:space="preserve">Provide cementitious wood fiber acoustical panels from a single manufacturer. </w:t>
          </w:r>
        </w:sdtContent>
      </w:sdt>
    </w:p>
    <w:p w14:paraId="75219E86" w14:textId="77777777" w:rsidR="00BE7B9F" w:rsidRPr="00245AEC" w:rsidRDefault="1E9C7E03" w:rsidP="00BE7B9F">
      <w:pPr>
        <w:pStyle w:val="SubParaCSI"/>
      </w:pPr>
      <w:r w:rsidRPr="00245AEC">
        <w:t xml:space="preserve">Installers: </w:t>
      </w:r>
      <w:sdt>
        <w:sdtPr>
          <w:id w:val="-1719044922"/>
          <w:placeholder>
            <w:docPart w:val="CA4236AA040C4B7A83B5D631613A1E9A"/>
          </w:placeholder>
        </w:sdtPr>
        <w:sdtEndPr/>
        <w:sdtContent>
          <w:r w:rsidR="0013049B" w:rsidRPr="00245AEC">
            <w:t xml:space="preserve">Utilize an installer having demonstrated experience on projects of </w:t>
          </w:r>
          <w:r w:rsidR="000269F4" w:rsidRPr="00245AEC">
            <w:t>comparable size</w:t>
          </w:r>
          <w:r w:rsidR="0013049B" w:rsidRPr="00245AEC">
            <w:t xml:space="preserve"> and complexity.</w:t>
          </w:r>
        </w:sdtContent>
      </w:sdt>
    </w:p>
    <w:p w14:paraId="25CB7797" w14:textId="77777777" w:rsidR="00BE7B9F" w:rsidRPr="00245AEC" w:rsidRDefault="00CA6CC2" w:rsidP="00253E7E">
      <w:pPr>
        <w:pStyle w:val="ParagraphCSI"/>
      </w:pPr>
      <w:r w:rsidRPr="00245AEC">
        <w:t>Performance Requirements</w:t>
      </w:r>
      <w:r w:rsidR="1E9C7E03" w:rsidRPr="00245AEC">
        <w:t xml:space="preserve">: </w:t>
      </w:r>
    </w:p>
    <w:p w14:paraId="09B79554" w14:textId="77777777" w:rsidR="005F6960" w:rsidRDefault="005F6960" w:rsidP="007E1126">
      <w:pPr>
        <w:pStyle w:val="SubParaCSI"/>
      </w:pPr>
      <w:r w:rsidRPr="00B63455">
        <w:lastRenderedPageBreak/>
        <w:t>Surface Burning Characteristics: Acoustical panels classified as Class A in accordance with ASTM E</w:t>
      </w:r>
      <w:r>
        <w:t>84</w:t>
      </w:r>
      <w:r w:rsidRPr="00B63455">
        <w:t xml:space="preserve"> </w:t>
      </w:r>
      <w:r>
        <w:t xml:space="preserve">resulting in </w:t>
      </w:r>
      <w:r w:rsidRPr="00B63455">
        <w:t xml:space="preserve">a Flame Spread Index and Smoke Developed Index between 0-15 when tested by a qualified testing facility.  </w:t>
      </w:r>
    </w:p>
    <w:p w14:paraId="62E87734" w14:textId="77777777" w:rsidR="00FB5ABF" w:rsidRPr="00245AEC" w:rsidRDefault="003C0C72" w:rsidP="007E1126">
      <w:pPr>
        <w:pStyle w:val="SubParaCSI"/>
      </w:pPr>
      <w:r w:rsidRPr="00245AEC">
        <w:t xml:space="preserve">Acoustical Characteristics: Acoustical panels </w:t>
      </w:r>
      <w:r w:rsidR="00BD3F11" w:rsidRPr="00245AEC">
        <w:t xml:space="preserve">to have a </w:t>
      </w:r>
      <w:r w:rsidR="006867D7" w:rsidRPr="00245AEC">
        <w:t xml:space="preserve">Noise Reduction Coefficient (NRC) rating no less than </w:t>
      </w:r>
      <w:r w:rsidR="00204083">
        <w:t xml:space="preserve">0.45 – </w:t>
      </w:r>
      <w:r w:rsidR="00D71296">
        <w:t xml:space="preserve">for </w:t>
      </w:r>
      <w:r w:rsidR="00204083">
        <w:t>1”</w:t>
      </w:r>
      <w:r w:rsidR="00D71296">
        <w:t xml:space="preserve"> panel</w:t>
      </w:r>
      <w:r w:rsidR="005F6960">
        <w:t>, 0.55</w:t>
      </w:r>
      <w:r w:rsidR="00204083">
        <w:t xml:space="preserve"> – </w:t>
      </w:r>
      <w:r w:rsidR="00D71296">
        <w:t xml:space="preserve">for </w:t>
      </w:r>
      <w:r w:rsidR="00204083">
        <w:t xml:space="preserve">1-3/8”, </w:t>
      </w:r>
      <w:r w:rsidR="00D71296">
        <w:t xml:space="preserve">and </w:t>
      </w:r>
      <w:r w:rsidR="00204083">
        <w:t xml:space="preserve">0.65 – </w:t>
      </w:r>
      <w:r w:rsidR="00D71296">
        <w:t xml:space="preserve">for </w:t>
      </w:r>
      <w:r w:rsidR="00204083">
        <w:t xml:space="preserve">2” </w:t>
      </w:r>
      <w:r w:rsidR="00056E32" w:rsidRPr="00245AEC">
        <w:t>when tested in accordance with</w:t>
      </w:r>
      <w:r w:rsidR="006867D7" w:rsidRPr="00245AEC">
        <w:t xml:space="preserve"> ASTM C423</w:t>
      </w:r>
      <w:r w:rsidR="00204083">
        <w:t xml:space="preserve"> with Type A mounting</w:t>
      </w:r>
      <w:r w:rsidR="00056E32" w:rsidRPr="00245AEC">
        <w:t xml:space="preserve"> by a qualified testing facility</w:t>
      </w:r>
      <w:r w:rsidR="007E1126">
        <w:t>.</w:t>
      </w:r>
    </w:p>
    <w:p w14:paraId="0B31EEDE" w14:textId="77777777" w:rsidR="005543F3" w:rsidRPr="00245AEC" w:rsidRDefault="1E9C7E03" w:rsidP="1E9C7E03">
      <w:pPr>
        <w:pStyle w:val="ArticleCSI"/>
        <w:rPr>
          <w:i/>
          <w:iCs/>
        </w:rPr>
      </w:pPr>
      <w:r w:rsidRPr="00245AEC">
        <w:t xml:space="preserve"> DELIVERY, STORAGE, AND HANDLING </w:t>
      </w:r>
    </w:p>
    <w:p w14:paraId="15A5807C" w14:textId="77777777" w:rsidR="00FB5ABF" w:rsidRPr="00245AEC" w:rsidRDefault="1E9C7E03" w:rsidP="00FB5ABF">
      <w:pPr>
        <w:pStyle w:val="ParagraphCSI"/>
      </w:pPr>
      <w:r w:rsidRPr="00245AEC">
        <w:t>Storage and Handling Requirements:</w:t>
      </w:r>
    </w:p>
    <w:p w14:paraId="093ED39E" w14:textId="77777777" w:rsidR="008E24DD" w:rsidRPr="00245AEC" w:rsidRDefault="008E24DD" w:rsidP="008E24DD">
      <w:pPr>
        <w:pStyle w:val="SubParaCSI"/>
      </w:pPr>
      <w:r w:rsidRPr="00245AEC">
        <w:t>Handle products carefully to avoid damage or chipping edges.</w:t>
      </w:r>
    </w:p>
    <w:p w14:paraId="4A48FB36" w14:textId="77777777" w:rsidR="008E24DD" w:rsidRPr="00245AEC" w:rsidRDefault="008E24DD" w:rsidP="008E24DD">
      <w:pPr>
        <w:pStyle w:val="SubParaCSI"/>
      </w:pPr>
      <w:r w:rsidRPr="00245AEC">
        <w:t>Store products in a clean, cool, dry place, and out of direct sunlight.</w:t>
      </w:r>
    </w:p>
    <w:p w14:paraId="6CDA23E7" w14:textId="77777777" w:rsidR="008E24DD" w:rsidRPr="00245AEC" w:rsidRDefault="008E24DD" w:rsidP="008E24DD">
      <w:pPr>
        <w:pStyle w:val="SubParaCSI"/>
      </w:pPr>
      <w:r w:rsidRPr="00245AEC">
        <w:t>Store products in a space where the ambient temperature and humidity conditions are being maintained at the levels indicated for the project when occupied for its intended use.</w:t>
      </w:r>
    </w:p>
    <w:p w14:paraId="07A0343B" w14:textId="77777777" w:rsidR="005543F3" w:rsidRPr="00245AEC" w:rsidRDefault="1E9C7E03" w:rsidP="00FB5ABF">
      <w:pPr>
        <w:pStyle w:val="ArticleCSI"/>
      </w:pPr>
      <w:r w:rsidRPr="00245AEC">
        <w:t>SITE CONDITIONS</w:t>
      </w:r>
    </w:p>
    <w:p w14:paraId="280070B6" w14:textId="77777777" w:rsidR="00FB5ABF" w:rsidRPr="00245AEC" w:rsidRDefault="1E9C7E03" w:rsidP="00FB5ABF">
      <w:pPr>
        <w:pStyle w:val="ParagraphCSI"/>
      </w:pPr>
      <w:r w:rsidRPr="00245AEC">
        <w:t xml:space="preserve">Ambient Conditions: </w:t>
      </w:r>
      <w:sdt>
        <w:sdtPr>
          <w:id w:val="1619638102"/>
          <w:placeholder>
            <w:docPart w:val="14E139FB25344AE0A4854BAE46568529"/>
          </w:placeholder>
        </w:sdtPr>
        <w:sdtEndPr/>
        <w:sdtContent>
          <w:r w:rsidR="00EB2304" w:rsidRPr="00245AEC">
            <w:t>Maintain ambient temperature and humidity conditions at levels indicated for the project when occupied for its intended use.</w:t>
          </w:r>
        </w:sdtContent>
      </w:sdt>
    </w:p>
    <w:p w14:paraId="33F0AF37" w14:textId="77777777" w:rsidR="00FB5ABF" w:rsidRPr="00245AEC" w:rsidRDefault="1E9C7E03" w:rsidP="00FB5ABF">
      <w:pPr>
        <w:pStyle w:val="ParagraphCSI"/>
      </w:pPr>
      <w:r w:rsidRPr="00245AEC">
        <w:t xml:space="preserve">Existing Conditions: </w:t>
      </w:r>
      <w:sdt>
        <w:sdtPr>
          <w:id w:val="1104771107"/>
          <w:placeholder>
            <w:docPart w:val="3FB093450FE54C86862E8A4A95840A6A"/>
          </w:placeholder>
        </w:sdtPr>
        <w:sdtEndPr/>
        <w:sdtContent>
          <w:sdt>
            <w:sdtPr>
              <w:id w:val="279539269"/>
              <w:placeholder>
                <w:docPart w:val="FB887CF26DE84013B0D10D72325E54F3"/>
              </w:placeholder>
            </w:sdtPr>
            <w:sdtEndPr/>
            <w:sdtContent>
              <w:r w:rsidR="00EB2304" w:rsidRPr="00245AEC">
                <w:t>Do not install cementitious wood fiber panels until space is enclosed and weather proofed, wet work is completely dry, and work on walls is complete.</w:t>
              </w:r>
            </w:sdtContent>
          </w:sdt>
        </w:sdtContent>
      </w:sdt>
    </w:p>
    <w:p w14:paraId="337E9431" w14:textId="77777777" w:rsidR="005543F3" w:rsidRPr="00245AEC" w:rsidRDefault="1E9C7E03" w:rsidP="00FB5ABF">
      <w:pPr>
        <w:pStyle w:val="ArticleCSI"/>
      </w:pPr>
      <w:r w:rsidRPr="00245AEC">
        <w:t xml:space="preserve">WARRANTY </w:t>
      </w:r>
    </w:p>
    <w:p w14:paraId="1A07F305" w14:textId="77777777" w:rsidR="7C924C1A" w:rsidRPr="00245AEC" w:rsidRDefault="1E9C7E03" w:rsidP="006867D7">
      <w:pPr>
        <w:pStyle w:val="ParagraphCSI"/>
        <w:rPr>
          <w:rStyle w:val="ParagraphCSIChar"/>
        </w:rPr>
      </w:pPr>
      <w:r w:rsidRPr="00245AEC">
        <w:t xml:space="preserve">Manufacturer Warranty: </w:t>
      </w:r>
      <w:sdt>
        <w:sdtPr>
          <w:id w:val="1590507988"/>
          <w:placeholder>
            <w:docPart w:val="49DBBD468E404BA3B122C2469AE94AB9"/>
          </w:placeholder>
        </w:sdtPr>
        <w:sdtEndPr/>
        <w:sdtContent>
          <w:r w:rsidR="00EB2304" w:rsidRPr="00245AEC">
            <w:t xml:space="preserve">Provide manufacturer’s written product warranty per Section 01 77 00 – Closeout Procedures. </w:t>
          </w:r>
        </w:sdtContent>
      </w:sdt>
    </w:p>
    <w:p w14:paraId="3E02CAC7" w14:textId="77777777" w:rsidR="00FF50F5" w:rsidRPr="00245AEC" w:rsidRDefault="1E9C7E03" w:rsidP="006867D7">
      <w:pPr>
        <w:pStyle w:val="PartCSI"/>
      </w:pPr>
      <w:r w:rsidRPr="00245AEC">
        <w:t xml:space="preserve">PART 2 PRODUCTS  </w:t>
      </w:r>
    </w:p>
    <w:p w14:paraId="0C2A0478" w14:textId="77777777" w:rsidR="002A79A0" w:rsidRPr="00245AEC" w:rsidRDefault="1E9C7E03" w:rsidP="001E3DC2">
      <w:pPr>
        <w:pStyle w:val="Article2CSI"/>
      </w:pPr>
      <w:r w:rsidRPr="00245AEC">
        <w:t xml:space="preserve">MANUFACTURERS </w:t>
      </w:r>
    </w:p>
    <w:p w14:paraId="42FA30B5" w14:textId="77777777" w:rsidR="00EB2304" w:rsidRPr="00245AEC" w:rsidRDefault="00EB2304" w:rsidP="00EB2304">
      <w:pPr>
        <w:pStyle w:val="Paragraph2CSI"/>
        <w:numPr>
          <w:ilvl w:val="0"/>
          <w:numId w:val="17"/>
        </w:numPr>
        <w:ind w:hanging="720"/>
      </w:pPr>
      <w:r w:rsidRPr="00245AEC">
        <w:t>ASI Architectural, 123 Columbia Court N, Chaska, MN 55318.</w:t>
      </w:r>
      <w:r w:rsidRPr="00245AEC">
        <w:br/>
        <w:t xml:space="preserve">Phone: 888-258-4637. Fax: 952-448-2613. Website: </w:t>
      </w:r>
      <w:r w:rsidR="00176343">
        <w:t>www.asiarchitectural.com</w:t>
      </w:r>
    </w:p>
    <w:p w14:paraId="132B63AD" w14:textId="77777777" w:rsidR="00A57B81" w:rsidRPr="00245AEC" w:rsidRDefault="1E9C7E03" w:rsidP="00A57B81">
      <w:pPr>
        <w:pStyle w:val="Article2CSI"/>
      </w:pPr>
      <w:r w:rsidRPr="00245AEC">
        <w:t>DESCRIPTION</w:t>
      </w:r>
    </w:p>
    <w:p w14:paraId="029BA81D" w14:textId="57CA8883" w:rsidR="00A57B81" w:rsidRDefault="00EB2304" w:rsidP="00A57B81">
      <w:pPr>
        <w:pStyle w:val="Paragraph2CSI"/>
        <w:numPr>
          <w:ilvl w:val="0"/>
          <w:numId w:val="18"/>
        </w:numPr>
        <w:ind w:hanging="720"/>
      </w:pPr>
      <w:r w:rsidRPr="00245AEC">
        <w:t>Product</w:t>
      </w:r>
      <w:r w:rsidR="00247184">
        <w:t xml:space="preserve"> Description</w:t>
      </w:r>
      <w:r w:rsidRPr="00245AEC">
        <w:t xml:space="preserve">: </w:t>
      </w:r>
      <w:proofErr w:type="spellStart"/>
      <w:r w:rsidRPr="00245AEC">
        <w:t>StrandTec</w:t>
      </w:r>
      <w:proofErr w:type="spellEnd"/>
      <w:r w:rsidRPr="00245AEC">
        <w:t xml:space="preserve"> </w:t>
      </w:r>
      <w:r w:rsidR="006A064D">
        <w:t>Direct Attach</w:t>
      </w:r>
      <w:r w:rsidRPr="00245AEC">
        <w:t xml:space="preserve"> acoustical panel as manufactured by ASI Architectural.</w:t>
      </w:r>
    </w:p>
    <w:p w14:paraId="288CFFDB" w14:textId="77777777" w:rsidR="00247184" w:rsidRPr="00245AEC" w:rsidRDefault="00247184" w:rsidP="00A57B81">
      <w:pPr>
        <w:pStyle w:val="Paragraph2CSI"/>
        <w:numPr>
          <w:ilvl w:val="0"/>
          <w:numId w:val="18"/>
        </w:numPr>
        <w:ind w:hanging="720"/>
      </w:pPr>
      <w:r>
        <w:t xml:space="preserve">Product Options: For each </w:t>
      </w:r>
      <w:r w:rsidR="00067055">
        <w:t>product characteristic l</w:t>
      </w:r>
      <w:r>
        <w:t xml:space="preserve">isted below, </w:t>
      </w:r>
      <w:r w:rsidR="00067055">
        <w:t>options are bound by</w:t>
      </w:r>
      <w:r w:rsidR="00067055" w:rsidRPr="00067055">
        <w:rPr>
          <w:rFonts w:ascii="Arial" w:hAnsi="Arial" w:cs="Arial"/>
          <w:i/>
          <w:iCs/>
          <w:color w:val="666666"/>
          <w:sz w:val="17"/>
          <w:szCs w:val="17"/>
          <w:shd w:val="clear" w:color="auto" w:fill="FFFFFF"/>
        </w:rPr>
        <w:t xml:space="preserve"> </w:t>
      </w:r>
      <w:r w:rsidR="00067055" w:rsidRPr="00067055">
        <w:rPr>
          <w:iCs/>
          <w:shd w:val="clear" w:color="auto" w:fill="FFFFFF"/>
        </w:rPr>
        <w:t>parentheses</w:t>
      </w:r>
      <w:r w:rsidR="00067055">
        <w:rPr>
          <w:iCs/>
          <w:shd w:val="clear" w:color="auto" w:fill="FFFFFF"/>
        </w:rPr>
        <w:t xml:space="preserve">. </w:t>
      </w:r>
      <w:r w:rsidR="00067055">
        <w:t>P</w:t>
      </w:r>
      <w:r w:rsidRPr="00067055">
        <w:t xml:space="preserve">lease </w:t>
      </w:r>
      <w:r>
        <w:t>select one (1) option from the choices.</w:t>
      </w:r>
    </w:p>
    <w:p w14:paraId="44404B8E" w14:textId="77777777" w:rsidR="00EB2304" w:rsidRPr="00245AEC" w:rsidRDefault="00A74D5D" w:rsidP="00EB2304">
      <w:pPr>
        <w:pStyle w:val="Paragraph2CSI"/>
        <w:numPr>
          <w:ilvl w:val="1"/>
          <w:numId w:val="18"/>
        </w:numPr>
        <w:ind w:hanging="720"/>
      </w:pPr>
      <w:r w:rsidRPr="00245AEC">
        <w:t xml:space="preserve">Panel Composition: </w:t>
      </w:r>
      <w:r w:rsidRPr="00245AEC">
        <w:tab/>
      </w:r>
      <w:r w:rsidR="0018747A">
        <w:t>Excelsio</w:t>
      </w:r>
      <w:r w:rsidR="0099469D">
        <w:t xml:space="preserve">r </w:t>
      </w:r>
      <w:r w:rsidR="00C46729">
        <w:t xml:space="preserve">bonded with inorganic binder - </w:t>
      </w:r>
      <w:r w:rsidR="0018747A">
        <w:t xml:space="preserve">Portland </w:t>
      </w:r>
      <w:r w:rsidR="00D74EDD">
        <w:t>c</w:t>
      </w:r>
      <w:r w:rsidR="0018747A">
        <w:t>ement</w:t>
      </w:r>
    </w:p>
    <w:p w14:paraId="719F4CA4" w14:textId="77777777" w:rsidR="00A74D5D" w:rsidRPr="00245AEC" w:rsidRDefault="00FE729E" w:rsidP="00EB2304">
      <w:pPr>
        <w:pStyle w:val="Paragraph2CSI"/>
        <w:numPr>
          <w:ilvl w:val="1"/>
          <w:numId w:val="18"/>
        </w:numPr>
        <w:ind w:hanging="720"/>
      </w:pPr>
      <w:r w:rsidRPr="00245AEC">
        <w:t>Finish</w:t>
      </w:r>
      <w:r w:rsidR="00A74D5D" w:rsidRPr="00245AEC">
        <w:t>:</w:t>
      </w:r>
      <w:r w:rsidR="00247184">
        <w:tab/>
        <w:t xml:space="preserve"> </w:t>
      </w:r>
      <w:r w:rsidR="00247184">
        <w:tab/>
      </w:r>
      <w:r w:rsidR="00247184">
        <w:tab/>
      </w:r>
      <w:r w:rsidR="00056E32" w:rsidRPr="00245AEC">
        <w:t>(Natural) / (White) / (</w:t>
      </w:r>
      <w:proofErr w:type="spellStart"/>
      <w:r w:rsidR="00056E32" w:rsidRPr="00245AEC">
        <w:t>SonoKote</w:t>
      </w:r>
      <w:r w:rsidR="00056E32" w:rsidRPr="00245AEC">
        <w:rPr>
          <w:vertAlign w:val="superscript"/>
        </w:rPr>
        <w:t>TM</w:t>
      </w:r>
      <w:proofErr w:type="spellEnd"/>
      <w:r w:rsidR="00056E32" w:rsidRPr="00245AEC">
        <w:t xml:space="preserve"> custom color</w:t>
      </w:r>
      <w:r w:rsidR="00A74D5D" w:rsidRPr="00245AEC">
        <w:t>)</w:t>
      </w:r>
      <w:r w:rsidR="00A74D5D" w:rsidRPr="00245AEC">
        <w:tab/>
      </w:r>
      <w:r w:rsidR="00A74D5D" w:rsidRPr="00245AEC">
        <w:tab/>
      </w:r>
    </w:p>
    <w:p w14:paraId="074C296A" w14:textId="77777777" w:rsidR="00A74D5D" w:rsidRPr="00245AEC" w:rsidRDefault="00A74D5D" w:rsidP="00EB2304">
      <w:pPr>
        <w:pStyle w:val="Paragraph2CSI"/>
        <w:numPr>
          <w:ilvl w:val="1"/>
          <w:numId w:val="18"/>
        </w:numPr>
        <w:ind w:hanging="720"/>
      </w:pPr>
      <w:r w:rsidRPr="00245AEC">
        <w:t>Panel Thickness:</w:t>
      </w:r>
      <w:r w:rsidRPr="00245AEC">
        <w:tab/>
        <w:t>(1”) / (1-3/8”) / (2”)</w:t>
      </w:r>
    </w:p>
    <w:p w14:paraId="0FDD8879" w14:textId="77777777" w:rsidR="00056E32" w:rsidRPr="00245AEC" w:rsidRDefault="00056E32" w:rsidP="00056E32">
      <w:pPr>
        <w:pStyle w:val="Paragraph2CSI"/>
        <w:numPr>
          <w:ilvl w:val="1"/>
          <w:numId w:val="18"/>
        </w:numPr>
        <w:ind w:hanging="720"/>
      </w:pPr>
      <w:r w:rsidRPr="00245AEC">
        <w:t>Panel Size:</w:t>
      </w:r>
      <w:r w:rsidRPr="00245AEC">
        <w:tab/>
      </w:r>
      <w:r w:rsidRPr="00245AEC">
        <w:tab/>
        <w:t>For 1” Panel</w:t>
      </w:r>
      <w:r w:rsidR="004407B4">
        <w:t>:</w:t>
      </w:r>
      <w:r w:rsidRPr="00245AEC">
        <w:t xml:space="preserve"> </w:t>
      </w:r>
      <w:r w:rsidRPr="00245AEC">
        <w:tab/>
      </w:r>
      <w:r w:rsidRPr="00245AEC">
        <w:tab/>
        <w:t xml:space="preserve">(23-3/4” x 23-3/4”) / (23-3/4” x 47-3/4”) /  </w:t>
      </w:r>
      <w:r w:rsidRPr="00245AEC">
        <w:br/>
        <w:t xml:space="preserve">  </w:t>
      </w:r>
      <w:r w:rsidRPr="00245AEC">
        <w:tab/>
      </w:r>
      <w:r w:rsidRPr="00245AEC">
        <w:tab/>
      </w:r>
      <w:r w:rsidRPr="00245AEC">
        <w:tab/>
      </w:r>
      <w:r w:rsidRPr="00245AEC">
        <w:tab/>
      </w:r>
      <w:r w:rsidRPr="00245AEC">
        <w:tab/>
      </w:r>
      <w:r w:rsidRPr="00245AEC">
        <w:tab/>
        <w:t>(23-3/4” x 95-1/2”)</w:t>
      </w:r>
      <w:r w:rsidRPr="00245AEC">
        <w:br/>
      </w:r>
      <w:r w:rsidRPr="00245AEC">
        <w:lastRenderedPageBreak/>
        <w:t xml:space="preserve"> </w:t>
      </w:r>
      <w:r w:rsidRPr="00245AEC">
        <w:tab/>
      </w:r>
      <w:r w:rsidRPr="00245AEC">
        <w:tab/>
      </w:r>
      <w:r w:rsidRPr="00245AEC">
        <w:tab/>
        <w:t>For 1-3/8” Panel</w:t>
      </w:r>
      <w:r w:rsidR="004407B4">
        <w:t>:</w:t>
      </w:r>
      <w:r w:rsidRPr="00245AEC">
        <w:tab/>
        <w:t>(23-3/4” x 47-3/4”) / (23-3/4” x 95-1/2”)</w:t>
      </w:r>
      <w:r w:rsidRPr="00245AEC">
        <w:br/>
        <w:t xml:space="preserve"> </w:t>
      </w:r>
      <w:r w:rsidRPr="00245AEC">
        <w:tab/>
      </w:r>
      <w:r w:rsidRPr="00245AEC">
        <w:tab/>
      </w:r>
      <w:r w:rsidRPr="00245AEC">
        <w:tab/>
        <w:t>For 2” Panel</w:t>
      </w:r>
      <w:r w:rsidR="004407B4">
        <w:t>:</w:t>
      </w:r>
      <w:r w:rsidRPr="00245AEC">
        <w:tab/>
      </w:r>
      <w:r w:rsidRPr="00245AEC">
        <w:tab/>
        <w:t>(24” x 48”) / (24” x 96”)</w:t>
      </w:r>
    </w:p>
    <w:p w14:paraId="40C94FF1" w14:textId="77777777" w:rsidR="00A74D5D" w:rsidRPr="00245AEC" w:rsidRDefault="006867D7" w:rsidP="00EB2304">
      <w:pPr>
        <w:pStyle w:val="Paragraph2CSI"/>
        <w:numPr>
          <w:ilvl w:val="1"/>
          <w:numId w:val="18"/>
        </w:numPr>
        <w:ind w:hanging="720"/>
      </w:pPr>
      <w:r w:rsidRPr="00245AEC">
        <w:t>Edge Profile:</w:t>
      </w:r>
      <w:r w:rsidRPr="00245AEC">
        <w:tab/>
      </w:r>
      <w:r w:rsidRPr="00245AEC">
        <w:tab/>
      </w:r>
      <w:r w:rsidR="00A74D5D" w:rsidRPr="00245AEC">
        <w:t xml:space="preserve">(Beveled) </w:t>
      </w:r>
      <w:r w:rsidR="00943C68">
        <w:t>/ (Other)</w:t>
      </w:r>
    </w:p>
    <w:p w14:paraId="060C9D0E" w14:textId="77777777" w:rsidR="00026FEA" w:rsidRDefault="008D5F0E" w:rsidP="00EB2304">
      <w:pPr>
        <w:pStyle w:val="Paragraph2CSI"/>
        <w:numPr>
          <w:ilvl w:val="1"/>
          <w:numId w:val="18"/>
        </w:numPr>
        <w:ind w:hanging="720"/>
      </w:pPr>
      <w:r>
        <w:t xml:space="preserve">Mounting Method: </w:t>
      </w:r>
      <w:r>
        <w:tab/>
      </w:r>
      <w:r w:rsidR="00907EC2">
        <w:t>Direct a</w:t>
      </w:r>
      <w:r w:rsidR="004407B4">
        <w:t>ttachment:</w:t>
      </w:r>
      <w:r w:rsidR="004407B4">
        <w:tab/>
        <w:t>(A</w:t>
      </w:r>
      <w:r w:rsidR="00026FEA" w:rsidRPr="00245AEC">
        <w:t xml:space="preserve"> </w:t>
      </w:r>
      <w:r w:rsidR="004407B4">
        <w:t>Mount) / (</w:t>
      </w:r>
      <w:r w:rsidR="00C46729">
        <w:t>D</w:t>
      </w:r>
      <w:r w:rsidR="00067055">
        <w:t>-20</w:t>
      </w:r>
      <w:r w:rsidR="00C46729">
        <w:t xml:space="preserve"> Mount)</w:t>
      </w:r>
      <w:r w:rsidR="00067055">
        <w:t xml:space="preserve"> /    </w:t>
      </w:r>
      <w:r w:rsidR="00067055">
        <w:tab/>
      </w:r>
      <w:r w:rsidR="00067055">
        <w:tab/>
      </w:r>
      <w:r w:rsidR="00067055">
        <w:tab/>
      </w:r>
      <w:r w:rsidR="00067055">
        <w:tab/>
      </w:r>
      <w:r w:rsidR="00067055">
        <w:tab/>
      </w:r>
      <w:r w:rsidR="00067055">
        <w:tab/>
      </w:r>
      <w:r w:rsidR="00C46729">
        <w:t xml:space="preserve"> </w:t>
      </w:r>
      <w:r w:rsidR="00C46729">
        <w:tab/>
      </w:r>
      <w:r w:rsidR="00C46729">
        <w:tab/>
      </w:r>
      <w:r w:rsidR="00067055">
        <w:t>(</w:t>
      </w:r>
      <w:r w:rsidR="00C46729">
        <w:t>C</w:t>
      </w:r>
      <w:r w:rsidR="00067055">
        <w:t>-25</w:t>
      </w:r>
      <w:r w:rsidR="004407B4">
        <w:t xml:space="preserve"> Mount</w:t>
      </w:r>
      <w:r w:rsidR="00067055">
        <w:t xml:space="preserve"> with 1” CFAB Backer</w:t>
      </w:r>
      <w:r w:rsidR="004407B4">
        <w:t>)</w:t>
      </w:r>
      <w:r w:rsidR="00C46729">
        <w:t xml:space="preserve"> / </w:t>
      </w:r>
      <w:r w:rsidR="00C46729">
        <w:br/>
        <w:t xml:space="preserve"> </w:t>
      </w:r>
      <w:r w:rsidR="00C46729">
        <w:tab/>
      </w:r>
      <w:r w:rsidR="00C46729">
        <w:tab/>
      </w:r>
      <w:r w:rsidR="00C46729">
        <w:tab/>
      </w:r>
      <w:r w:rsidR="00C46729">
        <w:tab/>
      </w:r>
      <w:r w:rsidR="00C46729">
        <w:tab/>
      </w:r>
      <w:r w:rsidR="00C46729">
        <w:tab/>
        <w:t>(C</w:t>
      </w:r>
      <w:r w:rsidR="00067055">
        <w:t>-50 Mount with 2” CFAB Backer)</w:t>
      </w:r>
    </w:p>
    <w:p w14:paraId="2CF1E705" w14:textId="77777777" w:rsidR="00A57B81" w:rsidRPr="00245AEC" w:rsidRDefault="1E9C7E03" w:rsidP="00A57B81">
      <w:pPr>
        <w:pStyle w:val="Article2CSI"/>
      </w:pPr>
      <w:r w:rsidRPr="00245AEC">
        <w:t>PERFORMANCE</w:t>
      </w:r>
    </w:p>
    <w:p w14:paraId="573888DA" w14:textId="77777777" w:rsidR="00026FEA" w:rsidRPr="00CA2CC1" w:rsidRDefault="00026FEA" w:rsidP="00CA2CC1">
      <w:pPr>
        <w:pStyle w:val="Paragraph2CSI"/>
        <w:numPr>
          <w:ilvl w:val="0"/>
          <w:numId w:val="32"/>
        </w:numPr>
        <w:ind w:hanging="720"/>
        <w:rPr>
          <w:i/>
          <w:iCs/>
        </w:rPr>
      </w:pPr>
      <w:r w:rsidRPr="00245AEC">
        <w:t>Surface burning c</w:t>
      </w:r>
      <w:r w:rsidR="00FE729E" w:rsidRPr="00245AEC">
        <w:t>haracteristics when tested in accordance with ASTM E84</w:t>
      </w:r>
      <w:r w:rsidR="00067055">
        <w:t xml:space="preserve"> meets Class A classification</w:t>
      </w:r>
      <w:r w:rsidR="00CA2CC1">
        <w:t>. Flame Spread Index and Smoke Developed Index of 0-15.</w:t>
      </w:r>
    </w:p>
    <w:p w14:paraId="2EE6EB76" w14:textId="51B677D0" w:rsidR="00176343" w:rsidRPr="00645995" w:rsidRDefault="00026FEA" w:rsidP="00645995">
      <w:pPr>
        <w:pStyle w:val="Paragraph2CSI"/>
        <w:numPr>
          <w:ilvl w:val="0"/>
          <w:numId w:val="32"/>
        </w:numPr>
        <w:ind w:hanging="720"/>
        <w:rPr>
          <w:iCs/>
        </w:rPr>
      </w:pPr>
      <w:r w:rsidRPr="00245AEC">
        <w:rPr>
          <w:iCs/>
        </w:rPr>
        <w:t>Acoustical performance characteristics when</w:t>
      </w:r>
      <w:r w:rsidR="00E86ABC">
        <w:rPr>
          <w:iCs/>
        </w:rPr>
        <w:t xml:space="preserve"> tested in accordance with ASTM</w:t>
      </w:r>
      <w:r w:rsidR="00645995">
        <w:rPr>
          <w:iCs/>
        </w:rPr>
        <w:t xml:space="preserve"> </w:t>
      </w:r>
      <w:r w:rsidR="00003076">
        <w:rPr>
          <w:iCs/>
        </w:rPr>
        <w:t>C</w:t>
      </w:r>
      <w:r w:rsidR="00645995">
        <w:rPr>
          <w:iCs/>
        </w:rPr>
        <w:t xml:space="preserve">423 with mounting per ASTM </w:t>
      </w:r>
      <w:r w:rsidR="00003076">
        <w:rPr>
          <w:iCs/>
        </w:rPr>
        <w:t>E</w:t>
      </w:r>
      <w:r w:rsidR="00645995">
        <w:rPr>
          <w:iCs/>
        </w:rPr>
        <w:t>795</w:t>
      </w:r>
      <w:r w:rsidR="00E86ABC">
        <w:rPr>
          <w:iCs/>
        </w:rPr>
        <w:t>:</w:t>
      </w:r>
    </w:p>
    <w:tbl>
      <w:tblPr>
        <w:tblStyle w:val="TableGrid"/>
        <w:tblW w:w="8918" w:type="dxa"/>
        <w:tblInd w:w="1440" w:type="dxa"/>
        <w:tblLook w:val="04A0" w:firstRow="1" w:lastRow="0" w:firstColumn="1" w:lastColumn="0" w:noHBand="0" w:noVBand="1"/>
      </w:tblPr>
      <w:tblGrid>
        <w:gridCol w:w="3235"/>
        <w:gridCol w:w="1710"/>
        <w:gridCol w:w="1980"/>
        <w:gridCol w:w="1993"/>
      </w:tblGrid>
      <w:tr w:rsidR="00204083" w14:paraId="53F2854D" w14:textId="77777777" w:rsidTr="00204083">
        <w:tc>
          <w:tcPr>
            <w:tcW w:w="3235" w:type="dxa"/>
          </w:tcPr>
          <w:p w14:paraId="6BE3E6A8" w14:textId="77777777" w:rsidR="00204083" w:rsidRDefault="00204083" w:rsidP="00E86ABC">
            <w:pPr>
              <w:pStyle w:val="Paragraph2CSI"/>
              <w:numPr>
                <w:ilvl w:val="0"/>
                <w:numId w:val="0"/>
              </w:numPr>
              <w:rPr>
                <w:iCs/>
              </w:rPr>
            </w:pPr>
            <w:r>
              <w:rPr>
                <w:iCs/>
              </w:rPr>
              <w:t>Mounting Method</w:t>
            </w:r>
          </w:p>
        </w:tc>
        <w:tc>
          <w:tcPr>
            <w:tcW w:w="1710" w:type="dxa"/>
            <w:tcBorders>
              <w:right w:val="nil"/>
            </w:tcBorders>
          </w:tcPr>
          <w:p w14:paraId="21149E3D" w14:textId="77777777" w:rsidR="00204083" w:rsidRDefault="00204083" w:rsidP="00E86ABC">
            <w:pPr>
              <w:pStyle w:val="Paragraph2CSI"/>
              <w:numPr>
                <w:ilvl w:val="0"/>
                <w:numId w:val="0"/>
              </w:numPr>
              <w:rPr>
                <w:iCs/>
              </w:rPr>
            </w:pPr>
          </w:p>
        </w:tc>
        <w:tc>
          <w:tcPr>
            <w:tcW w:w="1980" w:type="dxa"/>
            <w:tcBorders>
              <w:left w:val="nil"/>
              <w:right w:val="nil"/>
            </w:tcBorders>
          </w:tcPr>
          <w:p w14:paraId="2F075085" w14:textId="77777777" w:rsidR="00204083" w:rsidRDefault="00204083" w:rsidP="00204083">
            <w:pPr>
              <w:pStyle w:val="Paragraph2CSI"/>
              <w:numPr>
                <w:ilvl w:val="0"/>
                <w:numId w:val="0"/>
              </w:numPr>
              <w:jc w:val="center"/>
              <w:rPr>
                <w:iCs/>
              </w:rPr>
            </w:pPr>
            <w:r>
              <w:rPr>
                <w:iCs/>
              </w:rPr>
              <w:t>Thickness</w:t>
            </w:r>
          </w:p>
        </w:tc>
        <w:tc>
          <w:tcPr>
            <w:tcW w:w="1993" w:type="dxa"/>
            <w:tcBorders>
              <w:left w:val="nil"/>
            </w:tcBorders>
          </w:tcPr>
          <w:p w14:paraId="46A8C74C" w14:textId="77777777" w:rsidR="00204083" w:rsidRDefault="00204083" w:rsidP="00E86ABC">
            <w:pPr>
              <w:pStyle w:val="Paragraph2CSI"/>
              <w:numPr>
                <w:ilvl w:val="0"/>
                <w:numId w:val="0"/>
              </w:numPr>
              <w:rPr>
                <w:iCs/>
              </w:rPr>
            </w:pPr>
          </w:p>
        </w:tc>
      </w:tr>
      <w:tr w:rsidR="00204083" w14:paraId="417BC166" w14:textId="77777777" w:rsidTr="006A064D">
        <w:tc>
          <w:tcPr>
            <w:tcW w:w="3235" w:type="dxa"/>
          </w:tcPr>
          <w:p w14:paraId="19F0BAE2" w14:textId="77777777" w:rsidR="00204083" w:rsidRDefault="00204083" w:rsidP="00E86ABC">
            <w:pPr>
              <w:pStyle w:val="Paragraph2CSI"/>
              <w:numPr>
                <w:ilvl w:val="0"/>
                <w:numId w:val="0"/>
              </w:numPr>
              <w:rPr>
                <w:iCs/>
              </w:rPr>
            </w:pPr>
          </w:p>
        </w:tc>
        <w:tc>
          <w:tcPr>
            <w:tcW w:w="1710" w:type="dxa"/>
          </w:tcPr>
          <w:p w14:paraId="433E36C2" w14:textId="77777777" w:rsidR="00204083" w:rsidRDefault="00204083" w:rsidP="00E86ABC">
            <w:pPr>
              <w:pStyle w:val="Paragraph2CSI"/>
              <w:numPr>
                <w:ilvl w:val="0"/>
                <w:numId w:val="0"/>
              </w:numPr>
              <w:rPr>
                <w:iCs/>
              </w:rPr>
            </w:pPr>
            <w:r>
              <w:rPr>
                <w:iCs/>
              </w:rPr>
              <w:t>1”</w:t>
            </w:r>
          </w:p>
        </w:tc>
        <w:tc>
          <w:tcPr>
            <w:tcW w:w="1980" w:type="dxa"/>
          </w:tcPr>
          <w:p w14:paraId="44C79554" w14:textId="77777777" w:rsidR="00204083" w:rsidRDefault="00204083" w:rsidP="00E86ABC">
            <w:pPr>
              <w:pStyle w:val="Paragraph2CSI"/>
              <w:numPr>
                <w:ilvl w:val="0"/>
                <w:numId w:val="0"/>
              </w:numPr>
              <w:rPr>
                <w:iCs/>
              </w:rPr>
            </w:pPr>
            <w:r>
              <w:rPr>
                <w:iCs/>
              </w:rPr>
              <w:t>1-3/8”</w:t>
            </w:r>
          </w:p>
        </w:tc>
        <w:tc>
          <w:tcPr>
            <w:tcW w:w="1993" w:type="dxa"/>
          </w:tcPr>
          <w:p w14:paraId="37B8A416" w14:textId="77777777" w:rsidR="00204083" w:rsidRDefault="00204083" w:rsidP="00E86ABC">
            <w:pPr>
              <w:pStyle w:val="Paragraph2CSI"/>
              <w:numPr>
                <w:ilvl w:val="0"/>
                <w:numId w:val="0"/>
              </w:numPr>
              <w:rPr>
                <w:iCs/>
              </w:rPr>
            </w:pPr>
            <w:r>
              <w:rPr>
                <w:iCs/>
              </w:rPr>
              <w:t>2”</w:t>
            </w:r>
          </w:p>
        </w:tc>
      </w:tr>
      <w:tr w:rsidR="00204083" w14:paraId="4D7DD0BF" w14:textId="77777777" w:rsidTr="006A064D">
        <w:tc>
          <w:tcPr>
            <w:tcW w:w="3235" w:type="dxa"/>
          </w:tcPr>
          <w:p w14:paraId="43B744FD" w14:textId="77777777" w:rsidR="00204083" w:rsidRDefault="00204083" w:rsidP="00E86ABC">
            <w:pPr>
              <w:pStyle w:val="Paragraph2CSI"/>
              <w:numPr>
                <w:ilvl w:val="0"/>
                <w:numId w:val="0"/>
              </w:numPr>
              <w:rPr>
                <w:iCs/>
              </w:rPr>
            </w:pPr>
            <w:r>
              <w:rPr>
                <w:iCs/>
              </w:rPr>
              <w:t>NRC (Type A – No Backer)</w:t>
            </w:r>
          </w:p>
        </w:tc>
        <w:tc>
          <w:tcPr>
            <w:tcW w:w="1710" w:type="dxa"/>
          </w:tcPr>
          <w:p w14:paraId="68DE7D11" w14:textId="77777777" w:rsidR="00204083" w:rsidRDefault="00204083" w:rsidP="00E86ABC">
            <w:pPr>
              <w:pStyle w:val="Paragraph2CSI"/>
              <w:numPr>
                <w:ilvl w:val="0"/>
                <w:numId w:val="0"/>
              </w:numPr>
              <w:rPr>
                <w:iCs/>
              </w:rPr>
            </w:pPr>
            <w:r>
              <w:rPr>
                <w:iCs/>
              </w:rPr>
              <w:t>0.45</w:t>
            </w:r>
          </w:p>
        </w:tc>
        <w:tc>
          <w:tcPr>
            <w:tcW w:w="1980" w:type="dxa"/>
          </w:tcPr>
          <w:p w14:paraId="3A70E93E" w14:textId="77777777" w:rsidR="00204083" w:rsidRDefault="00204083" w:rsidP="00E86ABC">
            <w:pPr>
              <w:pStyle w:val="Paragraph2CSI"/>
              <w:numPr>
                <w:ilvl w:val="0"/>
                <w:numId w:val="0"/>
              </w:numPr>
              <w:rPr>
                <w:iCs/>
              </w:rPr>
            </w:pPr>
            <w:r>
              <w:rPr>
                <w:iCs/>
              </w:rPr>
              <w:t>0.55</w:t>
            </w:r>
          </w:p>
        </w:tc>
        <w:tc>
          <w:tcPr>
            <w:tcW w:w="1993" w:type="dxa"/>
          </w:tcPr>
          <w:p w14:paraId="18B0B0DD" w14:textId="77777777" w:rsidR="00C46729" w:rsidRDefault="00204083" w:rsidP="00E86ABC">
            <w:pPr>
              <w:pStyle w:val="Paragraph2CSI"/>
              <w:numPr>
                <w:ilvl w:val="0"/>
                <w:numId w:val="0"/>
              </w:numPr>
              <w:rPr>
                <w:iCs/>
              </w:rPr>
            </w:pPr>
            <w:r>
              <w:rPr>
                <w:iCs/>
              </w:rPr>
              <w:t>0.75</w:t>
            </w:r>
          </w:p>
        </w:tc>
      </w:tr>
      <w:tr w:rsidR="00C46729" w14:paraId="28C839B6" w14:textId="77777777" w:rsidTr="006A064D">
        <w:tc>
          <w:tcPr>
            <w:tcW w:w="3235" w:type="dxa"/>
          </w:tcPr>
          <w:p w14:paraId="6EBE0DA5" w14:textId="77777777" w:rsidR="00C46729" w:rsidRDefault="00C46729" w:rsidP="00C46729">
            <w:pPr>
              <w:pStyle w:val="Paragraph2CSI"/>
              <w:numPr>
                <w:ilvl w:val="0"/>
                <w:numId w:val="0"/>
              </w:numPr>
              <w:rPr>
                <w:iCs/>
              </w:rPr>
            </w:pPr>
            <w:r>
              <w:rPr>
                <w:iCs/>
              </w:rPr>
              <w:t>NRC (Type D-20)</w:t>
            </w:r>
          </w:p>
        </w:tc>
        <w:tc>
          <w:tcPr>
            <w:tcW w:w="1710" w:type="dxa"/>
          </w:tcPr>
          <w:p w14:paraId="0C1E601E" w14:textId="77777777" w:rsidR="00C46729" w:rsidRDefault="00C46729" w:rsidP="00C46729">
            <w:pPr>
              <w:pStyle w:val="Paragraph2CSI"/>
              <w:numPr>
                <w:ilvl w:val="0"/>
                <w:numId w:val="0"/>
              </w:numPr>
              <w:rPr>
                <w:iCs/>
              </w:rPr>
            </w:pPr>
            <w:r>
              <w:rPr>
                <w:iCs/>
              </w:rPr>
              <w:t>0.50</w:t>
            </w:r>
          </w:p>
        </w:tc>
        <w:tc>
          <w:tcPr>
            <w:tcW w:w="1980" w:type="dxa"/>
          </w:tcPr>
          <w:p w14:paraId="045A050A" w14:textId="77777777" w:rsidR="00C46729" w:rsidRDefault="00C46729" w:rsidP="00C46729">
            <w:pPr>
              <w:pStyle w:val="Paragraph2CSI"/>
              <w:numPr>
                <w:ilvl w:val="0"/>
                <w:numId w:val="0"/>
              </w:numPr>
              <w:rPr>
                <w:iCs/>
              </w:rPr>
            </w:pPr>
            <w:r>
              <w:rPr>
                <w:iCs/>
              </w:rPr>
              <w:t>0.60</w:t>
            </w:r>
          </w:p>
        </w:tc>
        <w:tc>
          <w:tcPr>
            <w:tcW w:w="1993" w:type="dxa"/>
          </w:tcPr>
          <w:p w14:paraId="0C801592" w14:textId="77777777" w:rsidR="00C46729" w:rsidRDefault="00C46729" w:rsidP="00C46729">
            <w:pPr>
              <w:pStyle w:val="Paragraph2CSI"/>
              <w:numPr>
                <w:ilvl w:val="0"/>
                <w:numId w:val="0"/>
              </w:numPr>
              <w:rPr>
                <w:iCs/>
              </w:rPr>
            </w:pPr>
            <w:r>
              <w:rPr>
                <w:iCs/>
              </w:rPr>
              <w:t>0.70</w:t>
            </w:r>
          </w:p>
        </w:tc>
      </w:tr>
      <w:tr w:rsidR="00C46729" w14:paraId="601912F8" w14:textId="77777777" w:rsidTr="006A064D">
        <w:tc>
          <w:tcPr>
            <w:tcW w:w="3235" w:type="dxa"/>
          </w:tcPr>
          <w:p w14:paraId="245AD362" w14:textId="77777777" w:rsidR="00C46729" w:rsidRDefault="00C46729" w:rsidP="00C46729">
            <w:pPr>
              <w:pStyle w:val="Paragraph2CSI"/>
              <w:numPr>
                <w:ilvl w:val="0"/>
                <w:numId w:val="0"/>
              </w:numPr>
              <w:rPr>
                <w:iCs/>
              </w:rPr>
            </w:pPr>
            <w:r>
              <w:rPr>
                <w:iCs/>
              </w:rPr>
              <w:t>NRC (Type C-25 with 1” CFAB)</w:t>
            </w:r>
          </w:p>
        </w:tc>
        <w:tc>
          <w:tcPr>
            <w:tcW w:w="1710" w:type="dxa"/>
          </w:tcPr>
          <w:p w14:paraId="4B6C2F64" w14:textId="77777777" w:rsidR="00C46729" w:rsidRDefault="00C46729" w:rsidP="00C46729">
            <w:pPr>
              <w:pStyle w:val="Paragraph2CSI"/>
              <w:numPr>
                <w:ilvl w:val="0"/>
                <w:numId w:val="0"/>
              </w:numPr>
              <w:rPr>
                <w:iCs/>
              </w:rPr>
            </w:pPr>
            <w:r>
              <w:rPr>
                <w:iCs/>
              </w:rPr>
              <w:t>0.80</w:t>
            </w:r>
          </w:p>
        </w:tc>
        <w:tc>
          <w:tcPr>
            <w:tcW w:w="1980" w:type="dxa"/>
          </w:tcPr>
          <w:p w14:paraId="1062F289" w14:textId="77777777" w:rsidR="00C46729" w:rsidRDefault="00C46729" w:rsidP="00C46729">
            <w:pPr>
              <w:pStyle w:val="Paragraph2CSI"/>
              <w:numPr>
                <w:ilvl w:val="0"/>
                <w:numId w:val="0"/>
              </w:numPr>
              <w:rPr>
                <w:iCs/>
              </w:rPr>
            </w:pPr>
            <w:r>
              <w:rPr>
                <w:iCs/>
              </w:rPr>
              <w:t>0.80</w:t>
            </w:r>
          </w:p>
        </w:tc>
        <w:tc>
          <w:tcPr>
            <w:tcW w:w="1993" w:type="dxa"/>
          </w:tcPr>
          <w:p w14:paraId="3EFF3821" w14:textId="77777777" w:rsidR="00C46729" w:rsidRDefault="00C46729" w:rsidP="00C46729">
            <w:pPr>
              <w:pStyle w:val="Paragraph2CSI"/>
              <w:numPr>
                <w:ilvl w:val="0"/>
                <w:numId w:val="0"/>
              </w:numPr>
              <w:rPr>
                <w:iCs/>
              </w:rPr>
            </w:pPr>
            <w:r>
              <w:rPr>
                <w:iCs/>
              </w:rPr>
              <w:t>0.90</w:t>
            </w:r>
          </w:p>
        </w:tc>
      </w:tr>
      <w:tr w:rsidR="00C46729" w14:paraId="57290278" w14:textId="77777777" w:rsidTr="006A064D">
        <w:tc>
          <w:tcPr>
            <w:tcW w:w="3235" w:type="dxa"/>
          </w:tcPr>
          <w:p w14:paraId="3CF98AC9" w14:textId="77777777" w:rsidR="00C46729" w:rsidRDefault="00C46729" w:rsidP="00C46729">
            <w:pPr>
              <w:pStyle w:val="Paragraph2CSI"/>
              <w:numPr>
                <w:ilvl w:val="0"/>
                <w:numId w:val="0"/>
              </w:numPr>
              <w:rPr>
                <w:iCs/>
              </w:rPr>
            </w:pPr>
            <w:r>
              <w:rPr>
                <w:iCs/>
              </w:rPr>
              <w:t>NRC (Type C-50 with 2” CFAB)</w:t>
            </w:r>
          </w:p>
        </w:tc>
        <w:tc>
          <w:tcPr>
            <w:tcW w:w="1710" w:type="dxa"/>
          </w:tcPr>
          <w:p w14:paraId="4C4E20ED" w14:textId="77777777" w:rsidR="00C46729" w:rsidRDefault="00C46729" w:rsidP="00C46729">
            <w:pPr>
              <w:pStyle w:val="Paragraph2CSI"/>
              <w:numPr>
                <w:ilvl w:val="0"/>
                <w:numId w:val="0"/>
              </w:numPr>
              <w:rPr>
                <w:iCs/>
              </w:rPr>
            </w:pPr>
            <w:r>
              <w:rPr>
                <w:iCs/>
              </w:rPr>
              <w:t>0.85</w:t>
            </w:r>
          </w:p>
        </w:tc>
        <w:tc>
          <w:tcPr>
            <w:tcW w:w="1980" w:type="dxa"/>
          </w:tcPr>
          <w:p w14:paraId="6C52111E" w14:textId="77777777" w:rsidR="00C46729" w:rsidRDefault="00C46729" w:rsidP="00C46729">
            <w:pPr>
              <w:pStyle w:val="Paragraph2CSI"/>
              <w:numPr>
                <w:ilvl w:val="0"/>
                <w:numId w:val="0"/>
              </w:numPr>
              <w:rPr>
                <w:iCs/>
              </w:rPr>
            </w:pPr>
            <w:r>
              <w:rPr>
                <w:iCs/>
              </w:rPr>
              <w:t>0.90</w:t>
            </w:r>
          </w:p>
        </w:tc>
        <w:tc>
          <w:tcPr>
            <w:tcW w:w="1993" w:type="dxa"/>
          </w:tcPr>
          <w:p w14:paraId="236790C1" w14:textId="77777777" w:rsidR="00C46729" w:rsidRDefault="00C46729" w:rsidP="00C46729">
            <w:pPr>
              <w:pStyle w:val="Paragraph2CSI"/>
              <w:numPr>
                <w:ilvl w:val="0"/>
                <w:numId w:val="0"/>
              </w:numPr>
              <w:rPr>
                <w:iCs/>
              </w:rPr>
            </w:pPr>
            <w:r>
              <w:rPr>
                <w:iCs/>
              </w:rPr>
              <w:t>0.95</w:t>
            </w:r>
          </w:p>
        </w:tc>
      </w:tr>
    </w:tbl>
    <w:p w14:paraId="5B50A4F0" w14:textId="77777777" w:rsidR="00176343" w:rsidRPr="00245AEC" w:rsidRDefault="00176343" w:rsidP="00E86ABC">
      <w:pPr>
        <w:pStyle w:val="Paragraph2CSI"/>
        <w:numPr>
          <w:ilvl w:val="0"/>
          <w:numId w:val="0"/>
        </w:numPr>
        <w:ind w:left="1440"/>
        <w:rPr>
          <w:iCs/>
        </w:rPr>
      </w:pPr>
    </w:p>
    <w:p w14:paraId="3FD461E1" w14:textId="77777777" w:rsidR="00FA2D7C" w:rsidRPr="00245AEC" w:rsidRDefault="1E9C7E03" w:rsidP="00FA2D7C">
      <w:pPr>
        <w:pStyle w:val="Article2CSI"/>
      </w:pPr>
      <w:r w:rsidRPr="00245AEC">
        <w:t>ACCESSORIES</w:t>
      </w:r>
    </w:p>
    <w:p w14:paraId="51BBD4A5" w14:textId="77777777" w:rsidR="00DD1686" w:rsidRPr="00245AEC" w:rsidRDefault="0018747A" w:rsidP="00DD1686">
      <w:pPr>
        <w:pStyle w:val="Paragraph2CSI"/>
        <w:numPr>
          <w:ilvl w:val="0"/>
          <w:numId w:val="36"/>
        </w:numPr>
        <w:ind w:hanging="720"/>
      </w:pPr>
      <w:r>
        <w:t xml:space="preserve">Direct </w:t>
      </w:r>
      <w:r w:rsidR="00DD1686" w:rsidRPr="00245AEC">
        <w:t xml:space="preserve">attachment hardware </w:t>
      </w:r>
      <w:r>
        <w:t xml:space="preserve">for wall panels </w:t>
      </w:r>
      <w:r w:rsidR="00DD1686" w:rsidRPr="00245AEC">
        <w:t>as specified by manufacturer.</w:t>
      </w:r>
    </w:p>
    <w:p w14:paraId="2DD9AAF7" w14:textId="77777777" w:rsidR="00E86ABC" w:rsidRDefault="00E86ABC" w:rsidP="00DD1686">
      <w:pPr>
        <w:pStyle w:val="Paragraph2CSI"/>
        <w:numPr>
          <w:ilvl w:val="0"/>
          <w:numId w:val="36"/>
        </w:numPr>
        <w:ind w:hanging="720"/>
      </w:pPr>
      <w:r>
        <w:t>Furring strips for type D and C mounting, not supplied by manufacturer.</w:t>
      </w:r>
    </w:p>
    <w:p w14:paraId="12808439" w14:textId="77777777" w:rsidR="00E86ABC" w:rsidRDefault="00E86ABC" w:rsidP="00DD1686">
      <w:pPr>
        <w:pStyle w:val="Paragraph2CSI"/>
        <w:numPr>
          <w:ilvl w:val="0"/>
          <w:numId w:val="36"/>
        </w:numPr>
        <w:ind w:hanging="720"/>
      </w:pPr>
      <w:r>
        <w:t>Products with Options:</w:t>
      </w:r>
      <w:r w:rsidR="0075585F">
        <w:t xml:space="preserve"> Select one (1) option from the choices for each of the following accessories.</w:t>
      </w:r>
    </w:p>
    <w:p w14:paraId="675D44EA" w14:textId="6E7745E1" w:rsidR="00E86ABC" w:rsidRDefault="00003076" w:rsidP="00E86ABC">
      <w:pPr>
        <w:pStyle w:val="Paragraph2CSI"/>
        <w:numPr>
          <w:ilvl w:val="1"/>
          <w:numId w:val="36"/>
        </w:numPr>
        <w:ind w:hanging="720"/>
      </w:pPr>
      <w:r>
        <w:t>(Acoustical b</w:t>
      </w:r>
      <w:r w:rsidR="00E86ABC">
        <w:t xml:space="preserve">acker – CFAB (1”) / (2”) </w:t>
      </w:r>
      <w:r w:rsidR="00645995">
        <w:t xml:space="preserve">- </w:t>
      </w:r>
      <w:r>
        <w:t>3lbs/</w:t>
      </w:r>
      <w:proofErr w:type="spellStart"/>
      <w:r>
        <w:t>cf</w:t>
      </w:r>
      <w:proofErr w:type="spellEnd"/>
      <w:r>
        <w:t xml:space="preserve"> density) / (No acoustical backer)</w:t>
      </w:r>
    </w:p>
    <w:p w14:paraId="0029A66B" w14:textId="0FE5D649" w:rsidR="00645995" w:rsidRPr="00245AEC" w:rsidRDefault="00645995" w:rsidP="00645995">
      <w:pPr>
        <w:pStyle w:val="Paragraph2CSI"/>
        <w:numPr>
          <w:ilvl w:val="1"/>
          <w:numId w:val="36"/>
        </w:numPr>
        <w:ind w:hanging="720"/>
      </w:pPr>
      <w:proofErr w:type="spellStart"/>
      <w:r w:rsidRPr="00245AEC">
        <w:t>SonoKote</w:t>
      </w:r>
      <w:proofErr w:type="spellEnd"/>
      <w:r>
        <w:t xml:space="preserve"> acoustically transparent paint (factory applied) / (field applied) </w:t>
      </w:r>
      <w:r w:rsidRPr="00245AEC">
        <w:t>if</w:t>
      </w:r>
      <w:r>
        <w:t xml:space="preserve"> </w:t>
      </w:r>
      <w:proofErr w:type="spellStart"/>
      <w:r>
        <w:t>SonoKote</w:t>
      </w:r>
      <w:bookmarkStart w:id="0" w:name="_GoBack"/>
      <w:bookmarkEnd w:id="0"/>
      <w:proofErr w:type="spellEnd"/>
      <w:r>
        <w:t xml:space="preserve"> custom color</w:t>
      </w:r>
      <w:r w:rsidRPr="00245AEC">
        <w:t xml:space="preserve"> finish option selected.</w:t>
      </w:r>
    </w:p>
    <w:p w14:paraId="58E20F71" w14:textId="77777777" w:rsidR="00FF50F5" w:rsidRPr="00245AEC" w:rsidRDefault="1E9C7E03" w:rsidP="00FF50F5">
      <w:pPr>
        <w:pStyle w:val="PartCSI"/>
      </w:pPr>
      <w:r w:rsidRPr="00245AEC">
        <w:t xml:space="preserve">PART 3 EXECUTION </w:t>
      </w:r>
    </w:p>
    <w:p w14:paraId="73774135" w14:textId="77777777" w:rsidR="001A270F" w:rsidRPr="00245AEC" w:rsidRDefault="1E9C7E03" w:rsidP="00474006">
      <w:pPr>
        <w:pStyle w:val="Article3"/>
      </w:pPr>
      <w:r w:rsidRPr="00245AEC">
        <w:t>EXAMINATION</w:t>
      </w:r>
    </w:p>
    <w:p w14:paraId="410D90B4" w14:textId="77777777" w:rsidR="00AA5E6D" w:rsidRPr="00245AEC" w:rsidRDefault="1E9C7E03" w:rsidP="00AA5E6D">
      <w:pPr>
        <w:pStyle w:val="Paragraph2CSI"/>
        <w:numPr>
          <w:ilvl w:val="0"/>
          <w:numId w:val="24"/>
        </w:numPr>
        <w:ind w:hanging="720"/>
      </w:pPr>
      <w:r w:rsidRPr="00245AEC">
        <w:t>Verification of Conditions</w:t>
      </w:r>
      <w:r w:rsidRPr="00245AEC">
        <w:rPr>
          <w:b/>
          <w:bCs/>
        </w:rPr>
        <w:t xml:space="preserve">: </w:t>
      </w:r>
    </w:p>
    <w:p w14:paraId="40752C5F" w14:textId="77777777" w:rsidR="00B05937" w:rsidRPr="00245AEC" w:rsidRDefault="00DD1686" w:rsidP="00B05937">
      <w:pPr>
        <w:pStyle w:val="Paragraph2CSI"/>
        <w:numPr>
          <w:ilvl w:val="1"/>
          <w:numId w:val="24"/>
        </w:numPr>
        <w:ind w:hanging="720"/>
      </w:pPr>
      <w:r w:rsidRPr="00245AEC">
        <w:t>Inspect installation area and conditions under which work is to be performed for compliance with all manufacturers’ environmental requirements.</w:t>
      </w:r>
    </w:p>
    <w:p w14:paraId="6A341053" w14:textId="77777777" w:rsidR="00DD1686" w:rsidRPr="00245AEC" w:rsidRDefault="00DD1686" w:rsidP="00B05937">
      <w:pPr>
        <w:pStyle w:val="Paragraph2CSI"/>
        <w:numPr>
          <w:ilvl w:val="1"/>
          <w:numId w:val="24"/>
        </w:numPr>
        <w:ind w:hanging="720"/>
      </w:pPr>
      <w:r w:rsidRPr="00245AEC">
        <w:t>All wet work in the installation area must be complete, cured, and dry prior to installation.</w:t>
      </w:r>
    </w:p>
    <w:p w14:paraId="6A633BDB" w14:textId="77777777" w:rsidR="00DD1686" w:rsidRPr="00245AEC" w:rsidRDefault="00DD1686" w:rsidP="00DD1686">
      <w:pPr>
        <w:pStyle w:val="Paragraph2CSI"/>
        <w:numPr>
          <w:ilvl w:val="1"/>
          <w:numId w:val="24"/>
        </w:numPr>
        <w:ind w:hanging="720"/>
      </w:pPr>
      <w:r w:rsidRPr="00245AEC">
        <w:lastRenderedPageBreak/>
        <w:t>Wall assembly shall be complete, inspected, and accepted before wall work begins.</w:t>
      </w:r>
    </w:p>
    <w:p w14:paraId="7BFC3C7D" w14:textId="77777777" w:rsidR="00AA5E6D" w:rsidRPr="00245AEC" w:rsidRDefault="00245AEC" w:rsidP="00E7606C">
      <w:pPr>
        <w:pStyle w:val="Article3"/>
      </w:pPr>
      <w:r w:rsidRPr="00245AEC">
        <w:t>INSTALLATION</w:t>
      </w:r>
    </w:p>
    <w:p w14:paraId="16A971E3" w14:textId="0B501C76" w:rsidR="00AA5E6D" w:rsidRPr="00245AEC" w:rsidRDefault="00245AEC" w:rsidP="00AA5E6D">
      <w:pPr>
        <w:pStyle w:val="Paragraph2CSI"/>
        <w:numPr>
          <w:ilvl w:val="0"/>
          <w:numId w:val="27"/>
        </w:numPr>
        <w:ind w:hanging="720"/>
      </w:pPr>
      <w:r w:rsidRPr="00245AEC">
        <w:t xml:space="preserve">Comply with manufacturer’s instructions and recommendations for installation of acoustical wall </w:t>
      </w:r>
      <w:r w:rsidR="004407B4">
        <w:t xml:space="preserve">and ceiling </w:t>
      </w:r>
      <w:r w:rsidRPr="00245AEC">
        <w:t xml:space="preserve">panels and </w:t>
      </w:r>
      <w:r w:rsidR="00387D79">
        <w:t xml:space="preserve">with </w:t>
      </w:r>
      <w:r w:rsidRPr="00245AEC">
        <w:t>industry standards.</w:t>
      </w:r>
    </w:p>
    <w:p w14:paraId="7D82C948" w14:textId="77777777" w:rsidR="00B97B3D" w:rsidRPr="00245AEC" w:rsidRDefault="00F975BA" w:rsidP="00B97B3D">
      <w:pPr>
        <w:pStyle w:val="Article3"/>
      </w:pPr>
      <w:r w:rsidRPr="00245AEC">
        <w:t>CLEANING</w:t>
      </w:r>
    </w:p>
    <w:p w14:paraId="1D70DBB9" w14:textId="77777777" w:rsidR="00DD1686" w:rsidRPr="00245AEC" w:rsidRDefault="00DD1686" w:rsidP="00E7606C">
      <w:pPr>
        <w:pStyle w:val="Paragraph2CSI"/>
        <w:numPr>
          <w:ilvl w:val="0"/>
          <w:numId w:val="29"/>
        </w:numPr>
        <w:ind w:hanging="720"/>
        <w:rPr>
          <w:rStyle w:val="Paragraph2CSIChar"/>
          <w:i/>
          <w:iCs/>
        </w:rPr>
      </w:pPr>
      <w:r w:rsidRPr="00245AEC">
        <w:rPr>
          <w:rStyle w:val="Paragraph2CSIChar"/>
          <w:iCs/>
        </w:rPr>
        <w:t>Clean surfaces of wall panels per manufacturer’s instructions.</w:t>
      </w:r>
    </w:p>
    <w:p w14:paraId="0DAA18C2" w14:textId="77777777" w:rsidR="00F975BA" w:rsidRPr="00245AEC" w:rsidRDefault="00DD1686" w:rsidP="00245AEC">
      <w:pPr>
        <w:pStyle w:val="Paragraph2CSI"/>
        <w:numPr>
          <w:ilvl w:val="0"/>
          <w:numId w:val="29"/>
        </w:numPr>
        <w:ind w:hanging="720"/>
        <w:rPr>
          <w:i/>
          <w:iCs/>
        </w:rPr>
      </w:pPr>
      <w:r w:rsidRPr="00245AEC">
        <w:rPr>
          <w:rStyle w:val="Paragraph2CSIChar"/>
          <w:iCs/>
        </w:rPr>
        <w:t>Remove and replace damaged or discolored material and material that cannot be properly cleaned.</w:t>
      </w:r>
    </w:p>
    <w:p w14:paraId="51848811" w14:textId="77777777" w:rsidR="00F975BA" w:rsidRPr="00245AEC" w:rsidRDefault="00F975BA" w:rsidP="00E7606C">
      <w:pPr>
        <w:pStyle w:val="Article3"/>
      </w:pPr>
      <w:r w:rsidRPr="00245AEC">
        <w:t>PROTECTION</w:t>
      </w:r>
    </w:p>
    <w:p w14:paraId="6464D9DA" w14:textId="77777777" w:rsidR="00DD1686" w:rsidRPr="00245AEC" w:rsidRDefault="00DD1686" w:rsidP="00DD1686">
      <w:pPr>
        <w:pStyle w:val="Paragraph2CSI"/>
        <w:numPr>
          <w:ilvl w:val="0"/>
          <w:numId w:val="35"/>
        </w:numPr>
        <w:ind w:hanging="720"/>
      </w:pPr>
      <w:r w:rsidRPr="00245AEC">
        <w:t>Protect installed work from damage due to subsequent construction activity, including temperature and humidity limitations and dust control, so that the work will be without damage and deterioration at the time of acceptance by the owner.</w:t>
      </w:r>
    </w:p>
    <w:p w14:paraId="0C066CB2" w14:textId="77777777" w:rsidR="00FF50F5" w:rsidRPr="00440A36" w:rsidRDefault="005543F3" w:rsidP="00B97B3D">
      <w:pPr>
        <w:jc w:val="center"/>
        <w:rPr>
          <w:rFonts w:ascii="Times New Roman" w:hAnsi="Times New Roman" w:cs="Times New Roman"/>
        </w:rPr>
      </w:pPr>
      <w:r w:rsidRPr="00245AEC">
        <w:rPr>
          <w:rFonts w:ascii="Times New Roman" w:hAnsi="Times New Roman" w:cs="Times New Roman"/>
        </w:rPr>
        <w:t>END OF SECTION</w:t>
      </w:r>
    </w:p>
    <w:sectPr w:rsidR="00FF50F5" w:rsidRPr="00440A36" w:rsidSect="007F7288">
      <w:headerReference w:type="default" r:id="rId8"/>
      <w:footerReference w:type="default" r:id="rId9"/>
      <w:pgSz w:w="12240" w:h="15840"/>
      <w:pgMar w:top="720" w:right="720" w:bottom="720" w:left="720" w:header="720" w:footer="720" w:gutter="43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EF242" w14:textId="77777777" w:rsidR="006A064D" w:rsidRDefault="006A064D" w:rsidP="00440A36">
      <w:pPr>
        <w:spacing w:after="0" w:line="240" w:lineRule="auto"/>
      </w:pPr>
      <w:r>
        <w:separator/>
      </w:r>
    </w:p>
  </w:endnote>
  <w:endnote w:type="continuationSeparator" w:id="0">
    <w:p w14:paraId="1B5A49F2" w14:textId="77777777" w:rsidR="006A064D" w:rsidRDefault="006A064D" w:rsidP="00440A36">
      <w:pPr>
        <w:spacing w:after="0" w:line="240" w:lineRule="auto"/>
      </w:pPr>
      <w:r>
        <w:continuationSeparator/>
      </w:r>
    </w:p>
  </w:endnote>
  <w:endnote w:type="continuationNotice" w:id="1">
    <w:p w14:paraId="5A0A11FB" w14:textId="77777777" w:rsidR="006A064D" w:rsidRDefault="006A06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523A3" w14:textId="77777777" w:rsidR="006A064D" w:rsidRDefault="006A064D">
    <w:pPr>
      <w:pStyle w:val="Footer"/>
    </w:pPr>
  </w:p>
  <w:p w14:paraId="485505C5" w14:textId="77777777" w:rsidR="006A064D" w:rsidRDefault="006A06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3686D9" w14:textId="77777777" w:rsidR="006A064D" w:rsidRDefault="006A064D" w:rsidP="00440A36">
      <w:pPr>
        <w:spacing w:after="0" w:line="240" w:lineRule="auto"/>
      </w:pPr>
      <w:r>
        <w:separator/>
      </w:r>
    </w:p>
  </w:footnote>
  <w:footnote w:type="continuationSeparator" w:id="0">
    <w:p w14:paraId="5DA67BEA" w14:textId="77777777" w:rsidR="006A064D" w:rsidRDefault="006A064D" w:rsidP="00440A36">
      <w:pPr>
        <w:spacing w:after="0" w:line="240" w:lineRule="auto"/>
      </w:pPr>
      <w:r>
        <w:continuationSeparator/>
      </w:r>
    </w:p>
  </w:footnote>
  <w:footnote w:type="continuationNotice" w:id="1">
    <w:p w14:paraId="505ACE89" w14:textId="77777777" w:rsidR="006A064D" w:rsidRDefault="006A06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40871A" w14:textId="77777777" w:rsidR="006A064D" w:rsidRDefault="006A064D">
    <w:pPr>
      <w:pStyle w:val="Header"/>
    </w:pPr>
  </w:p>
  <w:p w14:paraId="738BA664" w14:textId="77777777" w:rsidR="006A064D" w:rsidRDefault="006A06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1E43"/>
    <w:multiLevelType w:val="hybridMultilevel"/>
    <w:tmpl w:val="B8DED014"/>
    <w:lvl w:ilvl="0" w:tplc="7FC40BB4">
      <w:start w:val="1"/>
      <w:numFmt w:val="decimal"/>
      <w:lvlText w:val="2.%1"/>
      <w:lvlJc w:val="left"/>
      <w:pPr>
        <w:ind w:left="720" w:hanging="360"/>
      </w:pPr>
      <w:rPr>
        <w:rFonts w:hint="default"/>
        <w:b/>
      </w:rPr>
    </w:lvl>
    <w:lvl w:ilvl="1" w:tplc="04090015">
      <w:start w:val="1"/>
      <w:numFmt w:val="upperLetter"/>
      <w:lvlText w:val="%2."/>
      <w:lvlJc w:val="left"/>
      <w:pPr>
        <w:ind w:left="1440" w:hanging="360"/>
      </w:pPr>
      <w:rPr>
        <w:b w:val="0"/>
      </w:rPr>
    </w:lvl>
    <w:lvl w:ilvl="2" w:tplc="900810D8">
      <w:start w:val="1"/>
      <w:numFmt w:val="decimal"/>
      <w:lvlText w:val="%3."/>
      <w:lvlJc w:val="left"/>
      <w:pPr>
        <w:ind w:left="2160" w:hanging="180"/>
      </w:pPr>
      <w:rPr>
        <w:b w:val="0"/>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F34308"/>
    <w:multiLevelType w:val="hybridMultilevel"/>
    <w:tmpl w:val="D1809458"/>
    <w:lvl w:ilvl="0" w:tplc="647208BE">
      <w:start w:val="1"/>
      <w:numFmt w:val="upperLetter"/>
      <w:pStyle w:val="Paragraph2CSI"/>
      <w:lvlText w:val="%1."/>
      <w:lvlJc w:val="left"/>
      <w:pPr>
        <w:ind w:left="1440" w:hanging="360"/>
      </w:pPr>
      <w:rPr>
        <w:rFonts w:hint="default"/>
        <w:i w:val="0"/>
      </w:rPr>
    </w:lvl>
    <w:lvl w:ilvl="1" w:tplc="5E98862C">
      <w:start w:val="1"/>
      <w:numFmt w:val="decimal"/>
      <w:lvlText w:val="%2."/>
      <w:lvlJc w:val="left"/>
      <w:pPr>
        <w:ind w:left="2160" w:hanging="360"/>
      </w:pPr>
      <w:rPr>
        <w:b w:val="0"/>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7756A98"/>
    <w:multiLevelType w:val="hybridMultilevel"/>
    <w:tmpl w:val="245EA1AA"/>
    <w:lvl w:ilvl="0" w:tplc="2912E752">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3182807"/>
    <w:multiLevelType w:val="hybridMultilevel"/>
    <w:tmpl w:val="871263E8"/>
    <w:lvl w:ilvl="0" w:tplc="29E0C2AA">
      <w:start w:val="1"/>
      <w:numFmt w:val="decimal"/>
      <w:pStyle w:val="Article3"/>
      <w:lvlText w:val="3.%1"/>
      <w:lvlJc w:val="left"/>
      <w:pPr>
        <w:ind w:left="5400" w:hanging="360"/>
      </w:pPr>
      <w:rPr>
        <w:rFonts w:hint="default"/>
      </w:rPr>
    </w:lvl>
    <w:lvl w:ilvl="1" w:tplc="04090019">
      <w:start w:val="1"/>
      <w:numFmt w:val="lowerLetter"/>
      <w:lvlText w:val="%2."/>
      <w:lvlJc w:val="left"/>
      <w:pPr>
        <w:ind w:left="6120" w:hanging="360"/>
      </w:pPr>
    </w:lvl>
    <w:lvl w:ilvl="2" w:tplc="0409001B">
      <w:start w:val="1"/>
      <w:numFmt w:val="lowerRoman"/>
      <w:lvlText w:val="%3."/>
      <w:lvlJc w:val="right"/>
      <w:pPr>
        <w:ind w:left="6840" w:hanging="180"/>
      </w:pPr>
    </w:lvl>
    <w:lvl w:ilvl="3" w:tplc="0409000F">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4" w15:restartNumberingAfterBreak="0">
    <w:nsid w:val="50882513"/>
    <w:multiLevelType w:val="hybridMultilevel"/>
    <w:tmpl w:val="05B08974"/>
    <w:lvl w:ilvl="0" w:tplc="CC3EE7EA">
      <w:start w:val="1"/>
      <w:numFmt w:val="decimal"/>
      <w:pStyle w:val="ArticleCSI"/>
      <w:lvlText w:val="1.%1"/>
      <w:lvlJc w:val="left"/>
      <w:pPr>
        <w:ind w:left="720" w:hanging="360"/>
      </w:pPr>
      <w:rPr>
        <w:rFonts w:hint="default"/>
        <w:i w:val="0"/>
      </w:rPr>
    </w:lvl>
    <w:lvl w:ilvl="1" w:tplc="F60484F4">
      <w:start w:val="1"/>
      <w:numFmt w:val="upperLetter"/>
      <w:pStyle w:val="ParagraphCSI"/>
      <w:lvlText w:val="%2."/>
      <w:lvlJc w:val="left"/>
      <w:pPr>
        <w:ind w:left="108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4F6365"/>
    <w:multiLevelType w:val="hybridMultilevel"/>
    <w:tmpl w:val="81EE090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302AD5"/>
    <w:multiLevelType w:val="hybridMultilevel"/>
    <w:tmpl w:val="24C6192E"/>
    <w:lvl w:ilvl="0" w:tplc="49CED566">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9613377"/>
    <w:multiLevelType w:val="hybridMultilevel"/>
    <w:tmpl w:val="190AFD4A"/>
    <w:lvl w:ilvl="0" w:tplc="634E375E">
      <w:start w:val="1"/>
      <w:numFmt w:val="decimal"/>
      <w:lvlText w:val="1.%1"/>
      <w:lvlJc w:val="left"/>
      <w:pPr>
        <w:ind w:left="720" w:hanging="360"/>
      </w:pPr>
      <w:rPr>
        <w:rFonts w:hint="default"/>
      </w:rPr>
    </w:lvl>
    <w:lvl w:ilvl="1" w:tplc="F60484F4">
      <w:start w:val="1"/>
      <w:numFmt w:val="upperLetter"/>
      <w:lvlText w:val="%2."/>
      <w:lvlJc w:val="left"/>
      <w:pPr>
        <w:ind w:left="1350" w:hanging="360"/>
      </w:pPr>
      <w:rPr>
        <w:b w:val="0"/>
        <w:i w:val="0"/>
      </w:rPr>
    </w:lvl>
    <w:lvl w:ilvl="2" w:tplc="04090001">
      <w:start w:val="1"/>
      <w:numFmt w:val="bullet"/>
      <w:lvlText w:val=""/>
      <w:lvlJc w:val="left"/>
      <w:pPr>
        <w:ind w:left="2160" w:hanging="180"/>
      </w:pPr>
      <w:rPr>
        <w:rFonts w:ascii="Symbol" w:hAnsi="Symbol" w:hint="default"/>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773490"/>
    <w:multiLevelType w:val="hybridMultilevel"/>
    <w:tmpl w:val="99E465B6"/>
    <w:lvl w:ilvl="0" w:tplc="00C4DBC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CAB663E"/>
    <w:multiLevelType w:val="hybridMultilevel"/>
    <w:tmpl w:val="6E064256"/>
    <w:lvl w:ilvl="0" w:tplc="04090015">
      <w:start w:val="1"/>
      <w:numFmt w:val="upperLetter"/>
      <w:lvlText w:val="%1."/>
      <w:lvlJc w:val="left"/>
      <w:pPr>
        <w:ind w:left="780" w:hanging="360"/>
      </w:pPr>
    </w:lvl>
    <w:lvl w:ilvl="1" w:tplc="0409000F">
      <w:start w:val="1"/>
      <w:numFmt w:val="decimal"/>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0" w15:restartNumberingAfterBreak="0">
    <w:nsid w:val="612755C1"/>
    <w:multiLevelType w:val="hybridMultilevel"/>
    <w:tmpl w:val="80DACF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6FA61D9"/>
    <w:multiLevelType w:val="hybridMultilevel"/>
    <w:tmpl w:val="3D404692"/>
    <w:lvl w:ilvl="0" w:tplc="BA00373E">
      <w:start w:val="1"/>
      <w:numFmt w:val="decimal"/>
      <w:pStyle w:val="Article2CSI"/>
      <w:lvlText w:val="2.%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7032DEB"/>
    <w:multiLevelType w:val="hybridMultilevel"/>
    <w:tmpl w:val="177EBE3A"/>
    <w:lvl w:ilvl="0" w:tplc="736C5414">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54A6432"/>
    <w:multiLevelType w:val="hybridMultilevel"/>
    <w:tmpl w:val="3968DE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EF53A8"/>
    <w:multiLevelType w:val="hybridMultilevel"/>
    <w:tmpl w:val="555069B0"/>
    <w:lvl w:ilvl="0" w:tplc="41D4B6DC">
      <w:start w:val="1"/>
      <w:numFmt w:val="decimal"/>
      <w:lvlText w:val="3.%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3"/>
  </w:num>
  <w:num w:numId="5">
    <w:abstractNumId w:val="5"/>
  </w:num>
  <w:num w:numId="6">
    <w:abstractNumId w:val="13"/>
  </w:num>
  <w:num w:numId="7">
    <w:abstractNumId w:val="10"/>
  </w:num>
  <w:num w:numId="8">
    <w:abstractNumId w:val="9"/>
  </w:num>
  <w:num w:numId="9">
    <w:abstractNumId w:val="14"/>
  </w:num>
  <w:num w:numId="10">
    <w:abstractNumId w:val="6"/>
  </w:num>
  <w:num w:numId="11">
    <w:abstractNumId w:val="12"/>
  </w:num>
  <w:num w:numId="12">
    <w:abstractNumId w:val="7"/>
  </w:num>
  <w:num w:numId="13">
    <w:abstractNumId w:val="11"/>
  </w:num>
  <w:num w:numId="14">
    <w:abstractNumId w:val="8"/>
  </w:num>
  <w:num w:numId="15">
    <w:abstractNumId w:val="1"/>
  </w:num>
  <w:num w:numId="16">
    <w:abstractNumId w:val="1"/>
    <w:lvlOverride w:ilvl="0">
      <w:startOverride w:val="1"/>
    </w:lvlOverride>
  </w:num>
  <w:num w:numId="17">
    <w:abstractNumId w:val="1"/>
    <w:lvlOverride w:ilvl="0">
      <w:startOverride w:val="1"/>
    </w:lvlOverride>
  </w:num>
  <w:num w:numId="18">
    <w:abstractNumId w:val="1"/>
    <w:lvlOverride w:ilvl="0">
      <w:startOverride w:val="1"/>
    </w:lvlOverride>
  </w:num>
  <w:num w:numId="19">
    <w:abstractNumId w:val="1"/>
    <w:lvlOverride w:ilvl="0">
      <w:startOverride w:val="1"/>
    </w:lvlOverride>
  </w:num>
  <w:num w:numId="20">
    <w:abstractNumId w:val="1"/>
    <w:lvlOverride w:ilvl="0">
      <w:startOverride w:val="1"/>
    </w:lvlOverride>
  </w:num>
  <w:num w:numId="21">
    <w:abstractNumId w:val="1"/>
    <w:lvlOverride w:ilvl="0">
      <w:startOverride w:val="1"/>
    </w:lvlOverride>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1"/>
    <w:lvlOverride w:ilvl="0">
      <w:startOverride w:val="1"/>
    </w:lvlOverride>
  </w:num>
  <w:num w:numId="27">
    <w:abstractNumId w:val="1"/>
    <w:lvlOverride w:ilvl="0">
      <w:startOverride w:val="1"/>
    </w:lvlOverride>
  </w:num>
  <w:num w:numId="28">
    <w:abstractNumId w:val="1"/>
    <w:lvlOverride w:ilvl="0">
      <w:startOverride w:val="1"/>
    </w:lvlOverride>
  </w:num>
  <w:num w:numId="29">
    <w:abstractNumId w:val="1"/>
    <w:lvlOverride w:ilvl="0">
      <w:startOverride w:val="1"/>
    </w:lvlOverride>
  </w:num>
  <w:num w:numId="30">
    <w:abstractNumId w:val="1"/>
    <w:lvlOverride w:ilvl="0">
      <w:startOverride w:val="1"/>
    </w:lvlOverride>
  </w:num>
  <w:num w:numId="31">
    <w:abstractNumId w:val="1"/>
    <w:lvlOverride w:ilvl="0">
      <w:startOverride w:val="1"/>
    </w:lvlOverride>
  </w:num>
  <w:num w:numId="32">
    <w:abstractNumId w:val="1"/>
    <w:lvlOverride w:ilvl="0">
      <w:startOverride w:val="1"/>
    </w:lvlOverride>
  </w:num>
  <w:num w:numId="33">
    <w:abstractNumId w:val="4"/>
    <w:lvlOverride w:ilvl="0">
      <w:startOverride w:val="1"/>
    </w:lvlOverride>
  </w:num>
  <w:num w:numId="34">
    <w:abstractNumId w:val="4"/>
    <w:lvlOverride w:ilvl="0">
      <w:startOverride w:val="1"/>
    </w:lvlOverride>
  </w:num>
  <w:num w:numId="35">
    <w:abstractNumId w:val="1"/>
    <w:lvlOverride w:ilvl="0">
      <w:startOverride w:val="1"/>
    </w:lvlOverride>
  </w:num>
  <w:num w:numId="36">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3F3"/>
    <w:rsid w:val="00003076"/>
    <w:rsid w:val="000228F8"/>
    <w:rsid w:val="000269F4"/>
    <w:rsid w:val="00026FEA"/>
    <w:rsid w:val="0004619B"/>
    <w:rsid w:val="00046DBA"/>
    <w:rsid w:val="00047A3A"/>
    <w:rsid w:val="00056E32"/>
    <w:rsid w:val="00067055"/>
    <w:rsid w:val="0007094B"/>
    <w:rsid w:val="00070D69"/>
    <w:rsid w:val="00077FDB"/>
    <w:rsid w:val="00084546"/>
    <w:rsid w:val="000A236F"/>
    <w:rsid w:val="000A463D"/>
    <w:rsid w:val="000B4787"/>
    <w:rsid w:val="000B7630"/>
    <w:rsid w:val="000D4BF9"/>
    <w:rsid w:val="000D6445"/>
    <w:rsid w:val="000E1765"/>
    <w:rsid w:val="000F2AEF"/>
    <w:rsid w:val="001164D7"/>
    <w:rsid w:val="00121111"/>
    <w:rsid w:val="0013049B"/>
    <w:rsid w:val="001566E8"/>
    <w:rsid w:val="00176343"/>
    <w:rsid w:val="00182D44"/>
    <w:rsid w:val="0018747A"/>
    <w:rsid w:val="001A270F"/>
    <w:rsid w:val="001A4EDB"/>
    <w:rsid w:val="001A500D"/>
    <w:rsid w:val="001D04FC"/>
    <w:rsid w:val="001D0CF0"/>
    <w:rsid w:val="001D44E7"/>
    <w:rsid w:val="001E25FB"/>
    <w:rsid w:val="001E3DC2"/>
    <w:rsid w:val="001F43E0"/>
    <w:rsid w:val="001F6415"/>
    <w:rsid w:val="001F79E7"/>
    <w:rsid w:val="00204083"/>
    <w:rsid w:val="00223388"/>
    <w:rsid w:val="00240892"/>
    <w:rsid w:val="002443C5"/>
    <w:rsid w:val="00245AEC"/>
    <w:rsid w:val="00247184"/>
    <w:rsid w:val="00253E7E"/>
    <w:rsid w:val="00263D2D"/>
    <w:rsid w:val="0028159C"/>
    <w:rsid w:val="00283C4B"/>
    <w:rsid w:val="0029073D"/>
    <w:rsid w:val="002A79A0"/>
    <w:rsid w:val="002B6CBD"/>
    <w:rsid w:val="002C2BB2"/>
    <w:rsid w:val="002D2486"/>
    <w:rsid w:val="002D359E"/>
    <w:rsid w:val="002F4CB9"/>
    <w:rsid w:val="00302E0C"/>
    <w:rsid w:val="00303021"/>
    <w:rsid w:val="003154C2"/>
    <w:rsid w:val="00324456"/>
    <w:rsid w:val="003248F8"/>
    <w:rsid w:val="00332E81"/>
    <w:rsid w:val="00337953"/>
    <w:rsid w:val="00363CD2"/>
    <w:rsid w:val="0037321E"/>
    <w:rsid w:val="00387D79"/>
    <w:rsid w:val="003A69CF"/>
    <w:rsid w:val="003B218B"/>
    <w:rsid w:val="003B47D9"/>
    <w:rsid w:val="003B5CA2"/>
    <w:rsid w:val="003C0C72"/>
    <w:rsid w:val="003F0A4E"/>
    <w:rsid w:val="003F67B1"/>
    <w:rsid w:val="004111D9"/>
    <w:rsid w:val="00415B13"/>
    <w:rsid w:val="00433C6E"/>
    <w:rsid w:val="004407B4"/>
    <w:rsid w:val="00440A36"/>
    <w:rsid w:val="00471BEA"/>
    <w:rsid w:val="00474006"/>
    <w:rsid w:val="00482873"/>
    <w:rsid w:val="004909A4"/>
    <w:rsid w:val="00490FE0"/>
    <w:rsid w:val="004B7790"/>
    <w:rsid w:val="004C19DA"/>
    <w:rsid w:val="004D7292"/>
    <w:rsid w:val="00501063"/>
    <w:rsid w:val="00506166"/>
    <w:rsid w:val="00516DC0"/>
    <w:rsid w:val="00533E3A"/>
    <w:rsid w:val="00534B0C"/>
    <w:rsid w:val="005543F3"/>
    <w:rsid w:val="0057072E"/>
    <w:rsid w:val="005773DA"/>
    <w:rsid w:val="00587F94"/>
    <w:rsid w:val="005D0D1C"/>
    <w:rsid w:val="005D1492"/>
    <w:rsid w:val="005D2986"/>
    <w:rsid w:val="005D74A7"/>
    <w:rsid w:val="005E0A7D"/>
    <w:rsid w:val="005F6960"/>
    <w:rsid w:val="005F6D56"/>
    <w:rsid w:val="006002EE"/>
    <w:rsid w:val="006072C0"/>
    <w:rsid w:val="00617330"/>
    <w:rsid w:val="006234CC"/>
    <w:rsid w:val="00645995"/>
    <w:rsid w:val="006867D7"/>
    <w:rsid w:val="006A064D"/>
    <w:rsid w:val="006B1341"/>
    <w:rsid w:val="006D5E71"/>
    <w:rsid w:val="006D63DA"/>
    <w:rsid w:val="00717B7E"/>
    <w:rsid w:val="007224FF"/>
    <w:rsid w:val="007346AD"/>
    <w:rsid w:val="007352AE"/>
    <w:rsid w:val="0075585F"/>
    <w:rsid w:val="007647F5"/>
    <w:rsid w:val="00781496"/>
    <w:rsid w:val="00782ADF"/>
    <w:rsid w:val="00783CE2"/>
    <w:rsid w:val="007A4420"/>
    <w:rsid w:val="007A4E1F"/>
    <w:rsid w:val="007A504A"/>
    <w:rsid w:val="007B21B6"/>
    <w:rsid w:val="007C063B"/>
    <w:rsid w:val="007D27EE"/>
    <w:rsid w:val="007E1126"/>
    <w:rsid w:val="007F7288"/>
    <w:rsid w:val="00800E1A"/>
    <w:rsid w:val="0081216C"/>
    <w:rsid w:val="00815A8C"/>
    <w:rsid w:val="008230D1"/>
    <w:rsid w:val="0083188D"/>
    <w:rsid w:val="00855DBC"/>
    <w:rsid w:val="00857D96"/>
    <w:rsid w:val="008614ED"/>
    <w:rsid w:val="00867E26"/>
    <w:rsid w:val="00872DD6"/>
    <w:rsid w:val="0088474D"/>
    <w:rsid w:val="008B4416"/>
    <w:rsid w:val="008B7AA2"/>
    <w:rsid w:val="008D1871"/>
    <w:rsid w:val="008D5F0E"/>
    <w:rsid w:val="008D6FA4"/>
    <w:rsid w:val="008E24DD"/>
    <w:rsid w:val="008F5A5F"/>
    <w:rsid w:val="008F7E82"/>
    <w:rsid w:val="00907EC2"/>
    <w:rsid w:val="009129EA"/>
    <w:rsid w:val="00915541"/>
    <w:rsid w:val="00920B2F"/>
    <w:rsid w:val="00920DA9"/>
    <w:rsid w:val="00927FEA"/>
    <w:rsid w:val="009317A7"/>
    <w:rsid w:val="00936216"/>
    <w:rsid w:val="00943C68"/>
    <w:rsid w:val="00953D48"/>
    <w:rsid w:val="009737A2"/>
    <w:rsid w:val="009771DB"/>
    <w:rsid w:val="00981AB5"/>
    <w:rsid w:val="00994170"/>
    <w:rsid w:val="0099469D"/>
    <w:rsid w:val="00996D3C"/>
    <w:rsid w:val="009C7658"/>
    <w:rsid w:val="009D4B90"/>
    <w:rsid w:val="009D590C"/>
    <w:rsid w:val="00A0769B"/>
    <w:rsid w:val="00A31186"/>
    <w:rsid w:val="00A342B8"/>
    <w:rsid w:val="00A57B81"/>
    <w:rsid w:val="00A60588"/>
    <w:rsid w:val="00A7176E"/>
    <w:rsid w:val="00A74D5D"/>
    <w:rsid w:val="00AA5255"/>
    <w:rsid w:val="00AA5E6D"/>
    <w:rsid w:val="00AB1694"/>
    <w:rsid w:val="00AB5654"/>
    <w:rsid w:val="00AB5F45"/>
    <w:rsid w:val="00AB75CA"/>
    <w:rsid w:val="00AC17B3"/>
    <w:rsid w:val="00AE4219"/>
    <w:rsid w:val="00AE75D1"/>
    <w:rsid w:val="00B05937"/>
    <w:rsid w:val="00B15B33"/>
    <w:rsid w:val="00B443A9"/>
    <w:rsid w:val="00B46A14"/>
    <w:rsid w:val="00B523FE"/>
    <w:rsid w:val="00B551A9"/>
    <w:rsid w:val="00B61A4D"/>
    <w:rsid w:val="00B62451"/>
    <w:rsid w:val="00B63455"/>
    <w:rsid w:val="00B70C29"/>
    <w:rsid w:val="00B71D9A"/>
    <w:rsid w:val="00B74E6A"/>
    <w:rsid w:val="00B74EFD"/>
    <w:rsid w:val="00B76722"/>
    <w:rsid w:val="00B82A72"/>
    <w:rsid w:val="00B904EB"/>
    <w:rsid w:val="00B96D99"/>
    <w:rsid w:val="00B97B3D"/>
    <w:rsid w:val="00BA723D"/>
    <w:rsid w:val="00BB014A"/>
    <w:rsid w:val="00BB372D"/>
    <w:rsid w:val="00BB6280"/>
    <w:rsid w:val="00BC09C3"/>
    <w:rsid w:val="00BC3625"/>
    <w:rsid w:val="00BC47FD"/>
    <w:rsid w:val="00BD3F11"/>
    <w:rsid w:val="00BE1E57"/>
    <w:rsid w:val="00BE4B94"/>
    <w:rsid w:val="00BE7B9F"/>
    <w:rsid w:val="00BF6C3F"/>
    <w:rsid w:val="00C46729"/>
    <w:rsid w:val="00C65382"/>
    <w:rsid w:val="00C7457F"/>
    <w:rsid w:val="00C868F1"/>
    <w:rsid w:val="00C87C9B"/>
    <w:rsid w:val="00CA0468"/>
    <w:rsid w:val="00CA2CC1"/>
    <w:rsid w:val="00CA6034"/>
    <w:rsid w:val="00CA6CC2"/>
    <w:rsid w:val="00CD2FE5"/>
    <w:rsid w:val="00CD55ED"/>
    <w:rsid w:val="00CE0EAB"/>
    <w:rsid w:val="00CE2628"/>
    <w:rsid w:val="00D06D95"/>
    <w:rsid w:val="00D1334B"/>
    <w:rsid w:val="00D16875"/>
    <w:rsid w:val="00D25B83"/>
    <w:rsid w:val="00D26744"/>
    <w:rsid w:val="00D323CD"/>
    <w:rsid w:val="00D43C33"/>
    <w:rsid w:val="00D56D4B"/>
    <w:rsid w:val="00D63774"/>
    <w:rsid w:val="00D63B10"/>
    <w:rsid w:val="00D71296"/>
    <w:rsid w:val="00D74EDD"/>
    <w:rsid w:val="00D75EED"/>
    <w:rsid w:val="00D80474"/>
    <w:rsid w:val="00DA256E"/>
    <w:rsid w:val="00DB1C6C"/>
    <w:rsid w:val="00DB76F8"/>
    <w:rsid w:val="00DC79ED"/>
    <w:rsid w:val="00DD1686"/>
    <w:rsid w:val="00DD5B50"/>
    <w:rsid w:val="00DE510F"/>
    <w:rsid w:val="00DF17FB"/>
    <w:rsid w:val="00DF1CFD"/>
    <w:rsid w:val="00DF7367"/>
    <w:rsid w:val="00DF77DF"/>
    <w:rsid w:val="00E40EC3"/>
    <w:rsid w:val="00E44DF2"/>
    <w:rsid w:val="00E477F7"/>
    <w:rsid w:val="00E627AD"/>
    <w:rsid w:val="00E70C4C"/>
    <w:rsid w:val="00E7606C"/>
    <w:rsid w:val="00E85FD6"/>
    <w:rsid w:val="00E86ABC"/>
    <w:rsid w:val="00EB2304"/>
    <w:rsid w:val="00EB312D"/>
    <w:rsid w:val="00EC3EDC"/>
    <w:rsid w:val="00EC7CBB"/>
    <w:rsid w:val="00EE255F"/>
    <w:rsid w:val="00F40D21"/>
    <w:rsid w:val="00F428E3"/>
    <w:rsid w:val="00F4566B"/>
    <w:rsid w:val="00F51D61"/>
    <w:rsid w:val="00F53CCE"/>
    <w:rsid w:val="00F65431"/>
    <w:rsid w:val="00F874D2"/>
    <w:rsid w:val="00F975BA"/>
    <w:rsid w:val="00FA2D7C"/>
    <w:rsid w:val="00FA6183"/>
    <w:rsid w:val="00FB1CFC"/>
    <w:rsid w:val="00FB4A14"/>
    <w:rsid w:val="00FB5ABF"/>
    <w:rsid w:val="00FE729E"/>
    <w:rsid w:val="00FE7DDD"/>
    <w:rsid w:val="00FF19B7"/>
    <w:rsid w:val="00FF50F5"/>
    <w:rsid w:val="00FF5A9E"/>
    <w:rsid w:val="00FF61E5"/>
    <w:rsid w:val="0641289A"/>
    <w:rsid w:val="1E9C7E03"/>
    <w:rsid w:val="26A0D16B"/>
    <w:rsid w:val="2ABA6D69"/>
    <w:rsid w:val="7C924C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BDE0D"/>
  <w15:chartTrackingRefBased/>
  <w15:docId w15:val="{EE5473BA-261F-4DD5-AF70-91E9334AC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43F3"/>
    <w:pPr>
      <w:ind w:left="720"/>
      <w:contextualSpacing/>
    </w:pPr>
  </w:style>
  <w:style w:type="paragraph" w:styleId="Header">
    <w:name w:val="header"/>
    <w:basedOn w:val="Normal"/>
    <w:link w:val="HeaderChar"/>
    <w:uiPriority w:val="99"/>
    <w:unhideWhenUsed/>
    <w:rsid w:val="00440A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36"/>
  </w:style>
  <w:style w:type="paragraph" w:styleId="Footer">
    <w:name w:val="footer"/>
    <w:basedOn w:val="Normal"/>
    <w:link w:val="FooterChar"/>
    <w:uiPriority w:val="99"/>
    <w:unhideWhenUsed/>
    <w:rsid w:val="00440A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36"/>
  </w:style>
  <w:style w:type="character" w:styleId="Hyperlink">
    <w:name w:val="Hyperlink"/>
    <w:basedOn w:val="DefaultParagraphFont"/>
    <w:uiPriority w:val="99"/>
    <w:unhideWhenUsed/>
    <w:rsid w:val="00DA256E"/>
    <w:rPr>
      <w:color w:val="0563C1" w:themeColor="hyperlink"/>
      <w:u w:val="single"/>
    </w:rPr>
  </w:style>
  <w:style w:type="character" w:styleId="UnresolvedMention">
    <w:name w:val="Unresolved Mention"/>
    <w:basedOn w:val="DefaultParagraphFont"/>
    <w:uiPriority w:val="99"/>
    <w:semiHidden/>
    <w:unhideWhenUsed/>
    <w:rsid w:val="00DA256E"/>
    <w:rPr>
      <w:color w:val="808080"/>
      <w:shd w:val="clear" w:color="auto" w:fill="E6E6E6"/>
    </w:rPr>
  </w:style>
  <w:style w:type="character" w:styleId="CommentReference">
    <w:name w:val="annotation reference"/>
    <w:basedOn w:val="DefaultParagraphFont"/>
    <w:uiPriority w:val="99"/>
    <w:semiHidden/>
    <w:unhideWhenUsed/>
    <w:rsid w:val="004D7292"/>
    <w:rPr>
      <w:sz w:val="16"/>
      <w:szCs w:val="16"/>
    </w:rPr>
  </w:style>
  <w:style w:type="paragraph" w:styleId="CommentText">
    <w:name w:val="annotation text"/>
    <w:basedOn w:val="Normal"/>
    <w:link w:val="CommentTextChar"/>
    <w:uiPriority w:val="99"/>
    <w:unhideWhenUsed/>
    <w:rsid w:val="004D7292"/>
    <w:pPr>
      <w:spacing w:line="240" w:lineRule="auto"/>
    </w:pPr>
    <w:rPr>
      <w:sz w:val="20"/>
      <w:szCs w:val="20"/>
    </w:rPr>
  </w:style>
  <w:style w:type="character" w:customStyle="1" w:styleId="CommentTextChar">
    <w:name w:val="Comment Text Char"/>
    <w:basedOn w:val="DefaultParagraphFont"/>
    <w:link w:val="CommentText"/>
    <w:uiPriority w:val="99"/>
    <w:rsid w:val="004D7292"/>
    <w:rPr>
      <w:sz w:val="20"/>
      <w:szCs w:val="20"/>
    </w:rPr>
  </w:style>
  <w:style w:type="paragraph" w:styleId="CommentSubject">
    <w:name w:val="annotation subject"/>
    <w:basedOn w:val="CommentText"/>
    <w:next w:val="CommentText"/>
    <w:link w:val="CommentSubjectChar"/>
    <w:uiPriority w:val="99"/>
    <w:semiHidden/>
    <w:unhideWhenUsed/>
    <w:rsid w:val="004D7292"/>
    <w:rPr>
      <w:b/>
      <w:bCs/>
    </w:rPr>
  </w:style>
  <w:style w:type="character" w:customStyle="1" w:styleId="CommentSubjectChar">
    <w:name w:val="Comment Subject Char"/>
    <w:basedOn w:val="CommentTextChar"/>
    <w:link w:val="CommentSubject"/>
    <w:uiPriority w:val="99"/>
    <w:semiHidden/>
    <w:rsid w:val="004D7292"/>
    <w:rPr>
      <w:b/>
      <w:bCs/>
      <w:sz w:val="20"/>
      <w:szCs w:val="20"/>
    </w:rPr>
  </w:style>
  <w:style w:type="paragraph" w:styleId="BalloonText">
    <w:name w:val="Balloon Text"/>
    <w:basedOn w:val="Normal"/>
    <w:link w:val="BalloonTextChar"/>
    <w:uiPriority w:val="99"/>
    <w:semiHidden/>
    <w:unhideWhenUsed/>
    <w:rsid w:val="004D729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7292"/>
    <w:rPr>
      <w:rFonts w:ascii="Segoe UI" w:hAnsi="Segoe UI" w:cs="Segoe UI"/>
      <w:sz w:val="18"/>
      <w:szCs w:val="18"/>
    </w:rPr>
  </w:style>
  <w:style w:type="paragraph" w:customStyle="1" w:styleId="TitleCSI">
    <w:name w:val="Title (CSI)"/>
    <w:basedOn w:val="Normal"/>
    <w:link w:val="TitleCSIChar"/>
    <w:qFormat/>
    <w:rsid w:val="00121111"/>
    <w:pPr>
      <w:spacing w:after="0"/>
      <w:jc w:val="center"/>
    </w:pPr>
    <w:rPr>
      <w:rFonts w:ascii="Times New Roman" w:hAnsi="Times New Roman" w:cs="Times New Roman"/>
      <w:sz w:val="36"/>
      <w:szCs w:val="36"/>
    </w:rPr>
  </w:style>
  <w:style w:type="paragraph" w:customStyle="1" w:styleId="PartCSI">
    <w:name w:val="Part (CSI)"/>
    <w:basedOn w:val="Normal"/>
    <w:link w:val="PartCSIChar"/>
    <w:qFormat/>
    <w:rsid w:val="00D1334B"/>
    <w:pPr>
      <w:contextualSpacing/>
    </w:pPr>
    <w:rPr>
      <w:rFonts w:ascii="Times New Roman" w:hAnsi="Times New Roman" w:cs="Times New Roman"/>
      <w:b/>
    </w:rPr>
  </w:style>
  <w:style w:type="character" w:customStyle="1" w:styleId="TitleCSIChar">
    <w:name w:val="Title (CSI) Char"/>
    <w:basedOn w:val="DefaultParagraphFont"/>
    <w:link w:val="TitleCSI"/>
    <w:rsid w:val="00121111"/>
    <w:rPr>
      <w:rFonts w:ascii="Times New Roman" w:hAnsi="Times New Roman" w:cs="Times New Roman"/>
      <w:sz w:val="36"/>
      <w:szCs w:val="36"/>
    </w:rPr>
  </w:style>
  <w:style w:type="paragraph" w:customStyle="1" w:styleId="ArticleCSI">
    <w:name w:val="Article (CSI)"/>
    <w:basedOn w:val="ListParagraph"/>
    <w:link w:val="ArticleCSIChar"/>
    <w:qFormat/>
    <w:rsid w:val="00D75EED"/>
    <w:pPr>
      <w:numPr>
        <w:numId w:val="2"/>
      </w:numPr>
      <w:spacing w:after="200"/>
      <w:ind w:hanging="720"/>
      <w:contextualSpacing w:val="0"/>
    </w:pPr>
    <w:rPr>
      <w:rFonts w:ascii="Times New Roman" w:hAnsi="Times New Roman" w:cs="Times New Roman"/>
      <w:b/>
    </w:rPr>
  </w:style>
  <w:style w:type="character" w:customStyle="1" w:styleId="PartCSIChar">
    <w:name w:val="Part (CSI) Char"/>
    <w:basedOn w:val="DefaultParagraphFont"/>
    <w:link w:val="PartCSI"/>
    <w:rsid w:val="00D1334B"/>
    <w:rPr>
      <w:rFonts w:ascii="Times New Roman" w:hAnsi="Times New Roman" w:cs="Times New Roman"/>
      <w:b/>
    </w:rPr>
  </w:style>
  <w:style w:type="paragraph" w:customStyle="1" w:styleId="ParagraphCSI">
    <w:name w:val="Paragraph (CSI)"/>
    <w:basedOn w:val="ListParagraph"/>
    <w:link w:val="ParagraphCSIChar"/>
    <w:qFormat/>
    <w:rsid w:val="00D1334B"/>
    <w:pPr>
      <w:numPr>
        <w:ilvl w:val="1"/>
        <w:numId w:val="2"/>
      </w:numPr>
      <w:ind w:left="1440" w:hanging="720"/>
      <w:contextualSpacing w:val="0"/>
    </w:pPr>
    <w:rPr>
      <w:rFonts w:ascii="Times New Roman" w:hAnsi="Times New Roman" w:cs="Times New Roman"/>
    </w:rPr>
  </w:style>
  <w:style w:type="character" w:customStyle="1" w:styleId="ListParagraphChar">
    <w:name w:val="List Paragraph Char"/>
    <w:basedOn w:val="DefaultParagraphFont"/>
    <w:link w:val="ListParagraph"/>
    <w:uiPriority w:val="34"/>
    <w:rsid w:val="00D1334B"/>
  </w:style>
  <w:style w:type="character" w:customStyle="1" w:styleId="ArticleCSIChar">
    <w:name w:val="Article (CSI) Char"/>
    <w:basedOn w:val="ListParagraphChar"/>
    <w:link w:val="ArticleCSI"/>
    <w:rsid w:val="00D75EED"/>
    <w:rPr>
      <w:rFonts w:ascii="Times New Roman" w:hAnsi="Times New Roman" w:cs="Times New Roman"/>
      <w:b/>
    </w:rPr>
  </w:style>
  <w:style w:type="paragraph" w:customStyle="1" w:styleId="SubParaCSI">
    <w:name w:val="SubPara (CSI)"/>
    <w:basedOn w:val="ParagraphCSI"/>
    <w:link w:val="SubParaCSIChar"/>
    <w:qFormat/>
    <w:rsid w:val="00BE7B9F"/>
    <w:pPr>
      <w:numPr>
        <w:ilvl w:val="2"/>
      </w:numPr>
      <w:ind w:hanging="720"/>
    </w:pPr>
  </w:style>
  <w:style w:type="character" w:customStyle="1" w:styleId="ParagraphCSIChar">
    <w:name w:val="Paragraph (CSI) Char"/>
    <w:basedOn w:val="ListParagraphChar"/>
    <w:link w:val="ParagraphCSI"/>
    <w:rsid w:val="00D1334B"/>
    <w:rPr>
      <w:rFonts w:ascii="Times New Roman" w:hAnsi="Times New Roman" w:cs="Times New Roman"/>
    </w:rPr>
  </w:style>
  <w:style w:type="character" w:customStyle="1" w:styleId="SubParaCSIChar">
    <w:name w:val="SubPara (CSI) Char"/>
    <w:basedOn w:val="ParagraphCSIChar"/>
    <w:link w:val="SubParaCSI"/>
    <w:rsid w:val="00BE7B9F"/>
    <w:rPr>
      <w:rFonts w:ascii="Times New Roman" w:hAnsi="Times New Roman" w:cs="Times New Roman"/>
    </w:rPr>
  </w:style>
  <w:style w:type="paragraph" w:customStyle="1" w:styleId="Article2CSI">
    <w:name w:val="Article 2 (CSI)"/>
    <w:basedOn w:val="ListParagraph"/>
    <w:link w:val="Article2CSIChar"/>
    <w:qFormat/>
    <w:rsid w:val="00A60588"/>
    <w:pPr>
      <w:numPr>
        <w:numId w:val="13"/>
      </w:numPr>
      <w:spacing w:after="200"/>
      <w:ind w:hanging="720"/>
      <w:contextualSpacing w:val="0"/>
    </w:pPr>
    <w:rPr>
      <w:rFonts w:ascii="Times New Roman" w:hAnsi="Times New Roman" w:cs="Times New Roman"/>
      <w:b/>
    </w:rPr>
  </w:style>
  <w:style w:type="paragraph" w:customStyle="1" w:styleId="Paragraph2CSI">
    <w:name w:val="Paragraph 2 (CSI)"/>
    <w:basedOn w:val="Article2CSI"/>
    <w:link w:val="Paragraph2CSIChar"/>
    <w:qFormat/>
    <w:rsid w:val="00A60588"/>
    <w:pPr>
      <w:numPr>
        <w:numId w:val="15"/>
      </w:numPr>
      <w:ind w:hanging="720"/>
    </w:pPr>
    <w:rPr>
      <w:b w:val="0"/>
    </w:rPr>
  </w:style>
  <w:style w:type="character" w:customStyle="1" w:styleId="Article2CSIChar">
    <w:name w:val="Article 2 (CSI) Char"/>
    <w:basedOn w:val="ListParagraphChar"/>
    <w:link w:val="Article2CSI"/>
    <w:rsid w:val="00A60588"/>
    <w:rPr>
      <w:rFonts w:ascii="Times New Roman" w:hAnsi="Times New Roman" w:cs="Times New Roman"/>
      <w:b/>
    </w:rPr>
  </w:style>
  <w:style w:type="paragraph" w:customStyle="1" w:styleId="Article3">
    <w:name w:val="Article 3"/>
    <w:basedOn w:val="ListParagraph"/>
    <w:link w:val="Article3Char"/>
    <w:qFormat/>
    <w:rsid w:val="00F975BA"/>
    <w:pPr>
      <w:numPr>
        <w:numId w:val="4"/>
      </w:numPr>
      <w:spacing w:after="200"/>
      <w:ind w:left="720" w:hanging="720"/>
      <w:contextualSpacing w:val="0"/>
    </w:pPr>
    <w:rPr>
      <w:rFonts w:ascii="Times New Roman" w:hAnsi="Times New Roman" w:cs="Times New Roman"/>
      <w:b/>
    </w:rPr>
  </w:style>
  <w:style w:type="character" w:customStyle="1" w:styleId="Paragraph2CSIChar">
    <w:name w:val="Paragraph 2 (CSI) Char"/>
    <w:basedOn w:val="Article2CSIChar"/>
    <w:link w:val="Paragraph2CSI"/>
    <w:rsid w:val="00A60588"/>
    <w:rPr>
      <w:rFonts w:ascii="Times New Roman" w:hAnsi="Times New Roman" w:cs="Times New Roman"/>
      <w:b w:val="0"/>
    </w:rPr>
  </w:style>
  <w:style w:type="character" w:customStyle="1" w:styleId="Article3Char">
    <w:name w:val="Article 3 Char"/>
    <w:basedOn w:val="ListParagraphChar"/>
    <w:link w:val="Article3"/>
    <w:rsid w:val="00F975BA"/>
    <w:rPr>
      <w:rFonts w:ascii="Times New Roman" w:hAnsi="Times New Roman" w:cs="Times New Roman"/>
      <w:b/>
    </w:rPr>
  </w:style>
  <w:style w:type="character" w:styleId="PlaceholderText">
    <w:name w:val="Placeholder Text"/>
    <w:basedOn w:val="DefaultParagraphFont"/>
    <w:uiPriority w:val="99"/>
    <w:semiHidden/>
    <w:rsid w:val="00BB372D"/>
    <w:rPr>
      <w:color w:val="808080"/>
    </w:rPr>
  </w:style>
  <w:style w:type="table" w:styleId="TableGrid">
    <w:name w:val="Table Grid"/>
    <w:basedOn w:val="TableNormal"/>
    <w:uiPriority w:val="39"/>
    <w:rsid w:val="00686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6B43E085DA42C781442BA068CAE0B4"/>
        <w:category>
          <w:name w:val="General"/>
          <w:gallery w:val="placeholder"/>
        </w:category>
        <w:types>
          <w:type w:val="bbPlcHdr"/>
        </w:types>
        <w:behaviors>
          <w:behavior w:val="content"/>
        </w:behaviors>
        <w:guid w:val="{8C2DB005-C0DA-4D3F-A92C-B6178B5A5870}"/>
      </w:docPartPr>
      <w:docPartBody>
        <w:p w:rsidR="00C66EB1" w:rsidRDefault="00C66EB1">
          <w:r>
            <w:t>List significant generic types of products, work results, or requirements specified. These items may relate to objects in an information model. This listing should not include procedures, process, preparatory work, accessories, components, secondary products, or final adjusting and cleaning.</w:t>
          </w:r>
        </w:p>
      </w:docPartBody>
    </w:docPart>
    <w:docPart>
      <w:docPartPr>
        <w:name w:val="B9955191D28646A4A56AABE2EADFD367"/>
        <w:category>
          <w:name w:val="General"/>
          <w:gallery w:val="placeholder"/>
        </w:category>
        <w:types>
          <w:type w:val="bbPlcHdr"/>
        </w:types>
        <w:behaviors>
          <w:behavior w:val="content"/>
        </w:behaviors>
        <w:guid w:val="{C59E30A0-6ECA-4CD3-87DB-6ED2097D7563}"/>
      </w:docPartPr>
      <w:docPartBody>
        <w:p w:rsidR="00C66EB1" w:rsidRDefault="00C66EB1" w:rsidP="00C66EB1">
          <w:pPr>
            <w:pStyle w:val="B9955191D28646A4A56AABE2EADFD3674"/>
          </w:pPr>
          <w:r>
            <w:t>Identify standards referenced elsewhere in the section, complete with designations, dates, and titles. Examples of those are ASTM International (ASTM), American National Standards Institute (ANSI), Underwriters Laboratory Inc. (UL), Canadian Standards Association International (CSA), and other associations.</w:t>
          </w:r>
          <w:r>
            <w:br/>
          </w:r>
          <w:r>
            <w:br/>
            <w:t>The purpose of this Article is to fully identify standards that are referenced elsewhere using an abbreviated nomenclature.</w:t>
          </w:r>
          <w:r>
            <w:br/>
          </w:r>
          <w:r>
            <w:br/>
            <w:t>Mere inclusion of a standard in this list does not necessarily require compliance with that standard.</w:t>
          </w:r>
          <w:r>
            <w:br/>
          </w:r>
          <w:r>
            <w:br/>
          </w:r>
          <w:r w:rsidRPr="1E9C7E03">
            <w:rPr>
              <w:i/>
              <w:iCs/>
            </w:rPr>
            <w:t>Coordination: Contracting Requirements; Section 01 42 00 - References; Section 01 42 19 - Reference Standards may establish the edition date of standards not otherwise indicated. Division 01 may include full names and addresses of the organizations whose standards are referenced.</w:t>
          </w:r>
          <w:r>
            <w:rPr>
              <w:i/>
              <w:iCs/>
            </w:rPr>
            <w:t xml:space="preserve"> </w:t>
          </w:r>
        </w:p>
      </w:docPartBody>
    </w:docPart>
    <w:docPart>
      <w:docPartPr>
        <w:name w:val="A20DB1132632411BA4A25865AFA412A4"/>
        <w:category>
          <w:name w:val="General"/>
          <w:gallery w:val="placeholder"/>
        </w:category>
        <w:types>
          <w:type w:val="bbPlcHdr"/>
        </w:types>
        <w:behaviors>
          <w:behavior w:val="content"/>
        </w:behaviors>
        <w:guid w:val="{0CA3BD38-9CB4-4FCD-A5B1-A3C1E3216907}"/>
      </w:docPartPr>
      <w:docPartBody>
        <w:p w:rsidR="00C66EB1" w:rsidRDefault="00C66EB1">
          <w:r>
            <w:t xml:space="preserve">Product Data usually consists of manufacturers' printed data sheets or catalog pages illustrating the products to be incorporated into the project. Product data submittals typically require action by the A/E. The general scope, size, format, and quantity of product data submittals are procedural requirements, which should be included in Division 01.  </w:t>
          </w:r>
        </w:p>
      </w:docPartBody>
    </w:docPart>
    <w:docPart>
      <w:docPartPr>
        <w:name w:val="B991DDA485D34111A137EE8CCE06B5AC"/>
        <w:category>
          <w:name w:val="General"/>
          <w:gallery w:val="placeholder"/>
        </w:category>
        <w:types>
          <w:type w:val="bbPlcHdr"/>
        </w:types>
        <w:behaviors>
          <w:behavior w:val="content"/>
        </w:behaviors>
        <w:guid w:val="{D873F376-474C-47AC-BD9F-7A0643734190}"/>
      </w:docPartPr>
      <w:docPartBody>
        <w:p w:rsidR="00C66EB1" w:rsidRDefault="00C66EB1">
          <w:r>
            <w:t>Samples are full-size actual products intended to illustrate the products to be incorporated into the project. Sample submittals are often necessary for such characteristics as colors, textures, and other appearance issues. Samples typically require action by the A/E. Refer to the "Quality Assurance" Article for field samples and mock-ups, which are related to workmanship. The quantity of samples to be submitted is a procedural requirement, which should be specified in Division 01.</w:t>
          </w:r>
        </w:p>
      </w:docPartBody>
    </w:docPart>
    <w:docPart>
      <w:docPartPr>
        <w:name w:val="8F2D83C77C74486C96A89D556F3CC993"/>
        <w:category>
          <w:name w:val="General"/>
          <w:gallery w:val="placeholder"/>
        </w:category>
        <w:types>
          <w:type w:val="bbPlcHdr"/>
        </w:types>
        <w:behaviors>
          <w:behavior w:val="content"/>
        </w:behaviors>
        <w:guid w:val="{05E8DE68-58EF-4BA4-91F7-6E9DB1852A89}"/>
      </w:docPartPr>
      <w:docPartBody>
        <w:p w:rsidR="00C66EB1" w:rsidRDefault="00C66EB1">
          <w:r>
            <w:t xml:space="preserve">Describe certificates that document affirmations by the Contractor or other entity that the work is in accordance with the contract documents. Do not repeat the requirements that must be certified, which should be specified elsewhere in Part 1, Part 2, or Part 3, as applicable. Certificates may or may not require action by the A/E. </w:t>
          </w:r>
        </w:p>
      </w:docPartBody>
    </w:docPart>
    <w:docPart>
      <w:docPartPr>
        <w:name w:val="D7480E28A68243A4834948B5292733F5"/>
        <w:category>
          <w:name w:val="General"/>
          <w:gallery w:val="placeholder"/>
        </w:category>
        <w:types>
          <w:type w:val="bbPlcHdr"/>
        </w:types>
        <w:behaviors>
          <w:behavior w:val="content"/>
        </w:behaviors>
        <w:guid w:val="{BD79F8E9-006B-446F-BEA1-E3379B4CFD6F}"/>
      </w:docPartPr>
      <w:docPartBody>
        <w:p w:rsidR="00C66EB1" w:rsidRDefault="00C66EB1">
          <w:r>
            <w:t>Describe submittal of test reports or evaluation service reports intended to document required tests, without repeating the test requirements (which should be specified elsewhere in Part 1, Part 2, or Part 3, as applicable). Test reports may or may not require action by the A/E.</w:t>
          </w:r>
        </w:p>
      </w:docPartBody>
    </w:docPart>
    <w:docPart>
      <w:docPartPr>
        <w:name w:val="0841E1CB68B44FBD98B0253BF8C08B83"/>
        <w:category>
          <w:name w:val="General"/>
          <w:gallery w:val="placeholder"/>
        </w:category>
        <w:types>
          <w:type w:val="bbPlcHdr"/>
        </w:types>
        <w:behaviors>
          <w:behavior w:val="content"/>
        </w:behaviors>
        <w:guid w:val="{A6FA26C2-55FF-4E4B-9166-122539BB486D}"/>
      </w:docPartPr>
      <w:docPartBody>
        <w:p w:rsidR="00C66EB1" w:rsidRDefault="00C66EB1" w:rsidP="00C66EB1">
          <w:pPr>
            <w:pStyle w:val="0841E1CB68B44FBD98B0253BF8C08B834"/>
          </w:pPr>
          <w:r>
            <w:t>Specify requirements for, and qualifications of, manufacturers of products specified.</w:t>
          </w:r>
          <w:r>
            <w:br/>
          </w:r>
          <w:r>
            <w:br/>
          </w:r>
          <w:r w:rsidRPr="1E9C7E03">
            <w:rPr>
              <w:i/>
              <w:iCs/>
            </w:rPr>
            <w:t>Coordination: Section 01 43 00 - Quality Assurance; Section 01 43 13 Manufacturer Qualifications.</w:t>
          </w:r>
          <w:r>
            <w:rPr>
              <w:i/>
              <w:iCs/>
            </w:rPr>
            <w:t xml:space="preserve"> </w:t>
          </w:r>
        </w:p>
      </w:docPartBody>
    </w:docPart>
    <w:docPart>
      <w:docPartPr>
        <w:name w:val="CA4236AA040C4B7A83B5D631613A1E9A"/>
        <w:category>
          <w:name w:val="General"/>
          <w:gallery w:val="placeholder"/>
        </w:category>
        <w:types>
          <w:type w:val="bbPlcHdr"/>
        </w:types>
        <w:behaviors>
          <w:behavior w:val="content"/>
        </w:behaviors>
        <w:guid w:val="{10B82A72-4197-4405-BF69-2A11F05FA2C2}"/>
      </w:docPartPr>
      <w:docPartBody>
        <w:p w:rsidR="00C66EB1" w:rsidRDefault="00C66EB1">
          <w:r>
            <w:t xml:space="preserve">Either use this Article or use the Part 3 Article, "Installers," but usually do not use both. If using both, coordinate content of this Article with the Part 3 "Installers" Article to avoid overlapping information. </w:t>
          </w:r>
        </w:p>
      </w:docPartBody>
    </w:docPart>
    <w:docPart>
      <w:docPartPr>
        <w:name w:val="14E139FB25344AE0A4854BAE46568529"/>
        <w:category>
          <w:name w:val="General"/>
          <w:gallery w:val="placeholder"/>
        </w:category>
        <w:types>
          <w:type w:val="bbPlcHdr"/>
        </w:types>
        <w:behaviors>
          <w:behavior w:val="content"/>
        </w:behaviors>
        <w:guid w:val="{5CEE868C-FEC3-4E56-A4AF-027150E7C683}"/>
      </w:docPartPr>
      <w:docPartBody>
        <w:p w:rsidR="00C66EB1" w:rsidRDefault="00C66EB1">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
      <w:docPartPr>
        <w:name w:val="3FB093450FE54C86862E8A4A95840A6A"/>
        <w:category>
          <w:name w:val="General"/>
          <w:gallery w:val="placeholder"/>
        </w:category>
        <w:types>
          <w:type w:val="bbPlcHdr"/>
        </w:types>
        <w:behaviors>
          <w:behavior w:val="content"/>
        </w:behaviors>
        <w:guid w:val="{221D1DB8-57B3-468A-AD45-146B970D12F9}"/>
      </w:docPartPr>
      <w:docPartBody>
        <w:p w:rsidR="00C66EB1" w:rsidRDefault="00C66EB1" w:rsidP="00C66EB1">
          <w:pPr>
            <w:pStyle w:val="3FB093450FE54C86862E8A4A95840A6A4"/>
          </w:pPr>
          <w:r>
            <w:t>Include statements that reference documents where information may be found pertaining to such items as existing structures or geophysical reports. Describe condition of existing work subject to reworking or modification.</w:t>
          </w:r>
          <w:r>
            <w:br/>
          </w:r>
          <w:r>
            <w:br/>
          </w:r>
          <w:r w:rsidRPr="1E9C7E03">
            <w:rPr>
              <w:i/>
              <w:iCs/>
            </w:rPr>
            <w:t>Coordination: Document 00 30 00 - Available Information; Document 00 31 19 - Existing Condition Information; Document 00 73 00 Supplementary Conditions.</w:t>
          </w:r>
        </w:p>
      </w:docPartBody>
    </w:docPart>
    <w:docPart>
      <w:docPartPr>
        <w:name w:val="49DBBD468E404BA3B122C2469AE94AB9"/>
        <w:category>
          <w:name w:val="General"/>
          <w:gallery w:val="placeholder"/>
        </w:category>
        <w:types>
          <w:type w:val="bbPlcHdr"/>
        </w:types>
        <w:behaviors>
          <w:behavior w:val="content"/>
        </w:behaviors>
        <w:guid w:val="{7795B94D-BA9A-4B6D-B27B-AED044A52FE0}"/>
      </w:docPartPr>
      <w:docPartBody>
        <w:p w:rsidR="00C66EB1" w:rsidRDefault="00C66EB1" w:rsidP="00C66EB1">
          <w:pPr>
            <w:pStyle w:val="49DBBD468E404BA3B122C2469AE94AB94"/>
          </w:pPr>
          <w:r>
            <w:t>Describe special or unusual provisions required of the Manufacturers' Warranty to be provided, such as special inclusions, exclusions, or other considerations.</w:t>
          </w:r>
          <w:r>
            <w:br/>
          </w:r>
          <w:r>
            <w:br/>
          </w:r>
          <w:r w:rsidRPr="1E9C7E03">
            <w:rPr>
              <w:i/>
              <w:iCs/>
            </w:rPr>
            <w:t>Coordination: Document 00 72 00 - General Conditions; Section 01 78 36 - Warranties.</w:t>
          </w:r>
        </w:p>
      </w:docPartBody>
    </w:docPart>
    <w:docPart>
      <w:docPartPr>
        <w:name w:val="FB887CF26DE84013B0D10D72325E54F3"/>
        <w:category>
          <w:name w:val="General"/>
          <w:gallery w:val="placeholder"/>
        </w:category>
        <w:types>
          <w:type w:val="bbPlcHdr"/>
        </w:types>
        <w:behaviors>
          <w:behavior w:val="content"/>
        </w:behaviors>
        <w:guid w:val="{B5ADD54B-7CA5-4B49-8E35-466B32DF5442}"/>
      </w:docPartPr>
      <w:docPartBody>
        <w:p w:rsidR="001A1D59" w:rsidRDefault="003D27DE" w:rsidP="003D27DE">
          <w:pPr>
            <w:pStyle w:val="FB887CF26DE84013B0D10D72325E54F3"/>
          </w:pPr>
          <w:r>
            <w:t xml:space="preserve">Describe the ambient conditions under which the work must be performed in order for the work results to provide the specified quality. Conditions may include factors such as temperature, humidity, lighting, conditions of completion of related work or substrates, atmospheric pressure, gravity, or functional state of particular facility services. Recommend avoiding the term "environmental" in this context to prevent confusion with requirements of sustainable design provisions.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82513"/>
    <w:multiLevelType w:val="hybridMultilevel"/>
    <w:tmpl w:val="5E6CD148"/>
    <w:lvl w:ilvl="0" w:tplc="65D2811E">
      <w:start w:val="1"/>
      <w:numFmt w:val="decimal"/>
      <w:pStyle w:val="ArticleCSI"/>
      <w:lvlText w:val="1.%1"/>
      <w:lvlJc w:val="left"/>
      <w:pPr>
        <w:ind w:left="720" w:hanging="360"/>
      </w:pPr>
      <w:rPr>
        <w:rFonts w:hint="default"/>
      </w:rPr>
    </w:lvl>
    <w:lvl w:ilvl="1" w:tplc="F60484F4">
      <w:start w:val="1"/>
      <w:numFmt w:val="upperLetter"/>
      <w:pStyle w:val="ParagraphCSI"/>
      <w:lvlText w:val="%2."/>
      <w:lvlJc w:val="left"/>
      <w:pPr>
        <w:ind w:left="1350" w:hanging="360"/>
      </w:pPr>
      <w:rPr>
        <w:b w:val="0"/>
        <w:i w:val="0"/>
      </w:rPr>
    </w:lvl>
    <w:lvl w:ilvl="2" w:tplc="9E641494">
      <w:start w:val="1"/>
      <w:numFmt w:val="decimal"/>
      <w:pStyle w:val="SubParaCSI"/>
      <w:lvlText w:val="%3."/>
      <w:lvlJc w:val="left"/>
      <w:pPr>
        <w:ind w:left="2160" w:hanging="180"/>
      </w:pPr>
      <w:rPr>
        <w:i w:val="0"/>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2A260F5"/>
    <w:multiLevelType w:val="multilevel"/>
    <w:tmpl w:val="DF0C5C10"/>
    <w:lvl w:ilvl="0">
      <w:start w:val="1"/>
      <w:numFmt w:val="decimal"/>
      <w:pStyle w:val="9EDE89BBA8584EFFA7A477B6BE1EED00"/>
      <w:lvlText w:val="%1."/>
      <w:lvlJc w:val="left"/>
      <w:pPr>
        <w:tabs>
          <w:tab w:val="num" w:pos="720"/>
        </w:tabs>
        <w:ind w:left="720" w:hanging="720"/>
      </w:pPr>
    </w:lvl>
    <w:lvl w:ilvl="1">
      <w:start w:val="1"/>
      <w:numFmt w:val="decimal"/>
      <w:pStyle w:val="EDAC05A301744464B77BD6F7B905A273"/>
      <w:lvlText w:val="%2."/>
      <w:lvlJc w:val="left"/>
      <w:pPr>
        <w:tabs>
          <w:tab w:val="num" w:pos="1440"/>
        </w:tabs>
        <w:ind w:left="1440" w:hanging="720"/>
      </w:pPr>
    </w:lvl>
    <w:lvl w:ilvl="2">
      <w:start w:val="1"/>
      <w:numFmt w:val="decimal"/>
      <w:pStyle w:val="0841E1CB68B44FBD98B0253BF8C08B83"/>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54B03BDC"/>
    <w:multiLevelType w:val="multilevel"/>
    <w:tmpl w:val="5E4024F0"/>
    <w:lvl w:ilvl="0">
      <w:start w:val="1"/>
      <w:numFmt w:val="decimal"/>
      <w:pStyle w:val="3D5BC1A535904342A3398B51124C1C83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68CF"/>
    <w:rsid w:val="00194E72"/>
    <w:rsid w:val="001A1D59"/>
    <w:rsid w:val="002D2F21"/>
    <w:rsid w:val="002D505E"/>
    <w:rsid w:val="003D27DE"/>
    <w:rsid w:val="00402D1D"/>
    <w:rsid w:val="00456EEE"/>
    <w:rsid w:val="00687AA7"/>
    <w:rsid w:val="006968CF"/>
    <w:rsid w:val="00733DED"/>
    <w:rsid w:val="0082403C"/>
    <w:rsid w:val="009204BD"/>
    <w:rsid w:val="00B621AE"/>
    <w:rsid w:val="00C606CB"/>
    <w:rsid w:val="00C66EB1"/>
    <w:rsid w:val="00CF10D6"/>
    <w:rsid w:val="00FF3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738E4BD56BC4F069A47B1DAEEE617FF">
    <w:name w:val="1738E4BD56BC4F069A47B1DAEEE617FF"/>
    <w:rsid w:val="006968CF"/>
  </w:style>
  <w:style w:type="paragraph" w:customStyle="1" w:styleId="065480FF30C94DC3AE3CCD19E8B83C9D">
    <w:name w:val="065480FF30C94DC3AE3CCD19E8B83C9D"/>
    <w:rsid w:val="002D2F21"/>
  </w:style>
  <w:style w:type="character" w:styleId="PlaceholderText">
    <w:name w:val="Placeholder Text"/>
    <w:basedOn w:val="DefaultParagraphFont"/>
    <w:uiPriority w:val="99"/>
    <w:semiHidden/>
    <w:rsid w:val="00C66EB1"/>
    <w:rPr>
      <w:color w:val="808080"/>
    </w:rPr>
  </w:style>
  <w:style w:type="paragraph" w:customStyle="1" w:styleId="1738E4BD56BC4F069A47B1DAEEE617FF1">
    <w:name w:val="1738E4BD56BC4F069A47B1DAEEE617FF1"/>
    <w:rsid w:val="002D505E"/>
    <w:pPr>
      <w:tabs>
        <w:tab w:val="center" w:pos="4680"/>
        <w:tab w:val="right" w:pos="9360"/>
      </w:tabs>
      <w:spacing w:after="0" w:line="240" w:lineRule="auto"/>
    </w:pPr>
    <w:rPr>
      <w:rFonts w:eastAsiaTheme="minorHAnsi"/>
    </w:rPr>
  </w:style>
  <w:style w:type="paragraph" w:customStyle="1" w:styleId="065480FF30C94DC3AE3CCD19E8B83C9D1">
    <w:name w:val="065480FF30C94DC3AE3CCD19E8B83C9D1"/>
    <w:rsid w:val="002D505E"/>
    <w:pPr>
      <w:tabs>
        <w:tab w:val="center" w:pos="4680"/>
        <w:tab w:val="right" w:pos="9360"/>
      </w:tabs>
      <w:spacing w:after="0" w:line="240" w:lineRule="auto"/>
    </w:pPr>
    <w:rPr>
      <w:rFonts w:eastAsiaTheme="minorHAnsi"/>
    </w:rPr>
  </w:style>
  <w:style w:type="paragraph" w:customStyle="1" w:styleId="4915CB8477FE4F31BDF44A80DB76AEA2">
    <w:name w:val="4915CB8477FE4F31BDF44A80DB76AEA2"/>
    <w:rsid w:val="002D505E"/>
  </w:style>
  <w:style w:type="paragraph" w:customStyle="1" w:styleId="1738E4BD56BC4F069A47B1DAEEE617FF2">
    <w:name w:val="1738E4BD56BC4F069A47B1DAEEE617FF2"/>
    <w:rsid w:val="002D505E"/>
    <w:pPr>
      <w:tabs>
        <w:tab w:val="center" w:pos="4680"/>
        <w:tab w:val="right" w:pos="9360"/>
      </w:tabs>
      <w:spacing w:after="0" w:line="240" w:lineRule="auto"/>
    </w:pPr>
    <w:rPr>
      <w:rFonts w:eastAsiaTheme="minorHAnsi"/>
    </w:rPr>
  </w:style>
  <w:style w:type="paragraph" w:customStyle="1" w:styleId="065480FF30C94DC3AE3CCD19E8B83C9D2">
    <w:name w:val="065480FF30C94DC3AE3CCD19E8B83C9D2"/>
    <w:rsid w:val="002D505E"/>
    <w:pPr>
      <w:tabs>
        <w:tab w:val="center" w:pos="4680"/>
        <w:tab w:val="right" w:pos="9360"/>
      </w:tabs>
      <w:spacing w:after="0" w:line="240" w:lineRule="auto"/>
    </w:pPr>
    <w:rPr>
      <w:rFonts w:eastAsiaTheme="minorHAnsi"/>
    </w:rPr>
  </w:style>
  <w:style w:type="paragraph" w:customStyle="1" w:styleId="64FCAB88234E4CB3A0C8203749CFA284">
    <w:name w:val="64FCAB88234E4CB3A0C8203749CFA284"/>
    <w:rsid w:val="002D505E"/>
  </w:style>
  <w:style w:type="paragraph" w:customStyle="1" w:styleId="45043068422747938AAFE19DE53B01BD">
    <w:name w:val="45043068422747938AAFE19DE53B01BD"/>
    <w:rsid w:val="002D505E"/>
    <w:pPr>
      <w:contextualSpacing/>
    </w:pPr>
    <w:rPr>
      <w:rFonts w:ascii="Times New Roman" w:eastAsiaTheme="minorHAnsi" w:hAnsi="Times New Roman" w:cs="Times New Roman"/>
      <w:b/>
    </w:rPr>
  </w:style>
  <w:style w:type="paragraph" w:customStyle="1" w:styleId="1738E4BD56BC4F069A47B1DAEEE617FF3">
    <w:name w:val="1738E4BD56BC4F069A47B1DAEEE617FF3"/>
    <w:rsid w:val="002D505E"/>
    <w:pPr>
      <w:tabs>
        <w:tab w:val="center" w:pos="4680"/>
        <w:tab w:val="right" w:pos="9360"/>
      </w:tabs>
      <w:spacing w:after="0" w:line="240" w:lineRule="auto"/>
    </w:pPr>
    <w:rPr>
      <w:rFonts w:eastAsiaTheme="minorHAnsi"/>
    </w:rPr>
  </w:style>
  <w:style w:type="paragraph" w:customStyle="1" w:styleId="065480FF30C94DC3AE3CCD19E8B83C9D3">
    <w:name w:val="065480FF30C94DC3AE3CCD19E8B83C9D3"/>
    <w:rsid w:val="002D505E"/>
    <w:pPr>
      <w:tabs>
        <w:tab w:val="center" w:pos="4680"/>
        <w:tab w:val="right" w:pos="9360"/>
      </w:tabs>
      <w:spacing w:after="0" w:line="240" w:lineRule="auto"/>
    </w:pPr>
    <w:rPr>
      <w:rFonts w:eastAsiaTheme="minorHAnsi"/>
    </w:rPr>
  </w:style>
  <w:style w:type="paragraph" w:customStyle="1" w:styleId="45043068422747938AAFE19DE53B01BD1">
    <w:name w:val="45043068422747938AAFE19DE53B01BD1"/>
    <w:rsid w:val="002D505E"/>
    <w:pPr>
      <w:contextualSpacing/>
    </w:pPr>
    <w:rPr>
      <w:rFonts w:ascii="Times New Roman" w:eastAsiaTheme="minorHAnsi" w:hAnsi="Times New Roman" w:cs="Times New Roman"/>
      <w:b/>
    </w:rPr>
  </w:style>
  <w:style w:type="paragraph" w:customStyle="1" w:styleId="1738E4BD56BC4F069A47B1DAEEE617FF4">
    <w:name w:val="1738E4BD56BC4F069A47B1DAEEE617FF4"/>
    <w:rsid w:val="002D505E"/>
    <w:pPr>
      <w:tabs>
        <w:tab w:val="center" w:pos="4680"/>
        <w:tab w:val="right" w:pos="9360"/>
      </w:tabs>
      <w:spacing w:after="0" w:line="240" w:lineRule="auto"/>
    </w:pPr>
    <w:rPr>
      <w:rFonts w:eastAsiaTheme="minorHAnsi"/>
    </w:rPr>
  </w:style>
  <w:style w:type="paragraph" w:customStyle="1" w:styleId="065480FF30C94DC3AE3CCD19E8B83C9D4">
    <w:name w:val="065480FF30C94DC3AE3CCD19E8B83C9D4"/>
    <w:rsid w:val="002D505E"/>
    <w:pPr>
      <w:tabs>
        <w:tab w:val="center" w:pos="4680"/>
        <w:tab w:val="right" w:pos="9360"/>
      </w:tabs>
      <w:spacing w:after="0" w:line="240" w:lineRule="auto"/>
    </w:pPr>
    <w:rPr>
      <w:rFonts w:eastAsiaTheme="minorHAnsi"/>
    </w:rPr>
  </w:style>
  <w:style w:type="paragraph" w:customStyle="1" w:styleId="45043068422747938AAFE19DE53B01BD2">
    <w:name w:val="45043068422747938AAFE19DE53B01BD2"/>
    <w:rsid w:val="002D505E"/>
    <w:pPr>
      <w:contextualSpacing/>
    </w:pPr>
    <w:rPr>
      <w:rFonts w:ascii="Times New Roman" w:eastAsiaTheme="minorHAnsi" w:hAnsi="Times New Roman" w:cs="Times New Roman"/>
      <w:b/>
    </w:rPr>
  </w:style>
  <w:style w:type="paragraph" w:customStyle="1" w:styleId="EDAC05A301744464B77BD6F7B905A273">
    <w:name w:val="EDAC05A301744464B77BD6F7B905A273"/>
    <w:rsid w:val="002D505E"/>
    <w:pPr>
      <w:numPr>
        <w:ilvl w:val="1"/>
        <w:numId w:val="2"/>
      </w:numPr>
    </w:pPr>
    <w:rPr>
      <w:rFonts w:ascii="Times New Roman" w:eastAsiaTheme="minorHAnsi" w:hAnsi="Times New Roman" w:cs="Times New Roman"/>
    </w:rPr>
  </w:style>
  <w:style w:type="paragraph" w:customStyle="1" w:styleId="65541FBC6B87400D91A5E49FD0DD80E7">
    <w:name w:val="65541FBC6B87400D91A5E49FD0DD80E7"/>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
    <w:name w:val="615408DA44D54524936CAD6F930E8A44"/>
    <w:rsid w:val="002D505E"/>
    <w:pPr>
      <w:tabs>
        <w:tab w:val="num" w:pos="1440"/>
      </w:tabs>
      <w:ind w:left="1440" w:hanging="720"/>
    </w:pPr>
    <w:rPr>
      <w:rFonts w:ascii="Times New Roman" w:eastAsiaTheme="minorHAnsi" w:hAnsi="Times New Roman" w:cs="Times New Roman"/>
    </w:rPr>
  </w:style>
  <w:style w:type="paragraph" w:customStyle="1" w:styleId="02CB693C6B294409A50DB9F22FF8E6EE">
    <w:name w:val="02CB693C6B294409A50DB9F22FF8E6EE"/>
    <w:rsid w:val="002D505E"/>
    <w:pPr>
      <w:tabs>
        <w:tab w:val="num" w:pos="1440"/>
      </w:tabs>
      <w:ind w:left="1440" w:hanging="720"/>
    </w:pPr>
    <w:rPr>
      <w:rFonts w:ascii="Times New Roman" w:eastAsiaTheme="minorHAnsi" w:hAnsi="Times New Roman" w:cs="Times New Roman"/>
    </w:rPr>
  </w:style>
  <w:style w:type="paragraph" w:customStyle="1" w:styleId="C10523722C924FC7BFA753B350A9D64B">
    <w:name w:val="C10523722C924FC7BFA753B350A9D64B"/>
    <w:rsid w:val="002D505E"/>
    <w:pPr>
      <w:tabs>
        <w:tab w:val="num" w:pos="1440"/>
      </w:tabs>
      <w:ind w:left="1440" w:hanging="720"/>
    </w:pPr>
    <w:rPr>
      <w:rFonts w:ascii="Times New Roman" w:eastAsiaTheme="minorHAnsi" w:hAnsi="Times New Roman" w:cs="Times New Roman"/>
    </w:rPr>
  </w:style>
  <w:style w:type="paragraph" w:customStyle="1" w:styleId="DEF5FD57177B414E96360D628A040D92">
    <w:name w:val="DEF5FD57177B414E96360D628A040D92"/>
    <w:rsid w:val="002D505E"/>
    <w:pPr>
      <w:tabs>
        <w:tab w:val="num" w:pos="1440"/>
      </w:tabs>
      <w:ind w:left="1440" w:hanging="720"/>
    </w:pPr>
    <w:rPr>
      <w:rFonts w:ascii="Times New Roman" w:eastAsiaTheme="minorHAnsi" w:hAnsi="Times New Roman" w:cs="Times New Roman"/>
    </w:rPr>
  </w:style>
  <w:style w:type="paragraph" w:customStyle="1" w:styleId="57EB35315AA24B1186C7C137E62A2999">
    <w:name w:val="57EB35315AA24B1186C7C137E62A2999"/>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
    <w:name w:val="9EDE89BBA8584EFFA7A477B6BE1EED00"/>
    <w:rsid w:val="002D505E"/>
    <w:pPr>
      <w:numPr>
        <w:numId w:val="2"/>
      </w:numPr>
      <w:spacing w:after="200"/>
    </w:pPr>
    <w:rPr>
      <w:rFonts w:ascii="Times New Roman" w:eastAsiaTheme="minorHAnsi" w:hAnsi="Times New Roman" w:cs="Times New Roman"/>
      <w:b/>
    </w:rPr>
  </w:style>
  <w:style w:type="paragraph" w:customStyle="1" w:styleId="48E8CB32808E42F899C2C9D4E3D0999F">
    <w:name w:val="48E8CB32808E42F899C2C9D4E3D0999F"/>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
    <w:name w:val="4D6CB813C9FE43C3AAE0391F2F1667E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
    <w:name w:val="B9955191D28646A4A56AABE2EADFD367"/>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
    <w:name w:val="F2F50441109A46B0BE86014F62527D2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
    <w:name w:val="DAFA75B7BFC54D35AEC12251BAE9F69D"/>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
    <w:name w:val="D16ED67427A6460CB4BFC4B1F4B32FF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
    <w:name w:val="7935B15AE47A4B9382119C15296140B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
    <w:name w:val="40B8020A741F45949AC44F81D81FF606"/>
    <w:rsid w:val="002D505E"/>
    <w:pPr>
      <w:tabs>
        <w:tab w:val="num" w:pos="720"/>
      </w:tabs>
      <w:spacing w:after="200"/>
      <w:ind w:left="720" w:hanging="720"/>
    </w:pPr>
    <w:rPr>
      <w:rFonts w:ascii="Times New Roman" w:eastAsiaTheme="minorHAnsi" w:hAnsi="Times New Roman" w:cs="Times New Roman"/>
      <w:b/>
    </w:rPr>
  </w:style>
  <w:style w:type="character" w:styleId="CommentReference">
    <w:name w:val="annotation reference"/>
    <w:basedOn w:val="DefaultParagraphFont"/>
    <w:uiPriority w:val="99"/>
    <w:semiHidden/>
    <w:unhideWhenUsed/>
    <w:rsid w:val="002D505E"/>
    <w:rPr>
      <w:sz w:val="16"/>
      <w:szCs w:val="16"/>
    </w:rPr>
  </w:style>
  <w:style w:type="paragraph" w:styleId="CommentText">
    <w:name w:val="annotation text"/>
    <w:basedOn w:val="Normal"/>
    <w:link w:val="CommentTextChar"/>
    <w:uiPriority w:val="99"/>
    <w:semiHidden/>
    <w:unhideWhenUsed/>
    <w:rsid w:val="002D505E"/>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semiHidden/>
    <w:rsid w:val="002D505E"/>
    <w:rPr>
      <w:rFonts w:eastAsiaTheme="minorHAnsi"/>
      <w:sz w:val="20"/>
      <w:szCs w:val="20"/>
    </w:rPr>
  </w:style>
  <w:style w:type="paragraph" w:customStyle="1" w:styleId="68BAE2B184894687A421C0F1D572A11A">
    <w:name w:val="68BAE2B184894687A421C0F1D572A11A"/>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
    <w:name w:val="4AE473327CEE42008B22527207909A7B"/>
    <w:rsid w:val="002D505E"/>
    <w:pPr>
      <w:tabs>
        <w:tab w:val="num" w:pos="1440"/>
      </w:tabs>
      <w:ind w:left="1440" w:hanging="720"/>
    </w:pPr>
    <w:rPr>
      <w:rFonts w:ascii="Times New Roman" w:eastAsiaTheme="minorHAnsi" w:hAnsi="Times New Roman" w:cs="Times New Roman"/>
    </w:rPr>
  </w:style>
  <w:style w:type="paragraph" w:customStyle="1" w:styleId="862FE569120945E5B117BEBD2FCD6D07">
    <w:name w:val="862FE569120945E5B117BEBD2FCD6D07"/>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
    <w:name w:val="D50081D4EF214E629C626E416A51D1FD"/>
    <w:rsid w:val="002D505E"/>
    <w:pPr>
      <w:tabs>
        <w:tab w:val="num" w:pos="1440"/>
      </w:tabs>
      <w:ind w:left="1440" w:hanging="720"/>
    </w:pPr>
    <w:rPr>
      <w:rFonts w:ascii="Times New Roman" w:eastAsiaTheme="minorHAnsi" w:hAnsi="Times New Roman" w:cs="Times New Roman"/>
    </w:rPr>
  </w:style>
  <w:style w:type="paragraph" w:customStyle="1" w:styleId="721262B52B21476089E77FC669CFCAB8">
    <w:name w:val="721262B52B21476089E77FC669CFCAB8"/>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
    <w:name w:val="78455E7141694BB18218CA79BA92FB5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
    <w:name w:val="D85C2D96B56645DAB95532E1A517CDB5"/>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
    <w:name w:val="EFD6A2D1EAD4444EBF7EE66404DA8C4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
    <w:name w:val="C94BD316AF3C47D09B45F402595A9089"/>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
    <w:name w:val="1EC6AE2CA5324ADE8B9932C974242B3A"/>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
    <w:name w:val="0841E1CB68B44FBD98B0253BF8C08B83"/>
    <w:rsid w:val="002D505E"/>
    <w:pPr>
      <w:numPr>
        <w:ilvl w:val="2"/>
        <w:numId w:val="2"/>
      </w:numPr>
    </w:pPr>
    <w:rPr>
      <w:rFonts w:ascii="Times New Roman" w:eastAsiaTheme="minorHAnsi" w:hAnsi="Times New Roman" w:cs="Times New Roman"/>
    </w:rPr>
  </w:style>
  <w:style w:type="paragraph" w:customStyle="1" w:styleId="92A8880AA77F41C08EBFEA42AF17B54E">
    <w:name w:val="92A8880AA77F41C08EBFEA42AF17B54E"/>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
    <w:name w:val="EF50E0F1AD274D2A944B0030CA709EEE"/>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
    <w:name w:val="758A37B802084F3D9AB72537B01BC38D"/>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
    <w:name w:val="07BFCDC5CEA745D5A3C7C29CC3EEC108"/>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
    <w:name w:val="533C307EA22F4D3D9910BB345AEF9ED7"/>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
    <w:name w:val="57B41314E7B84D3BBDDECA0F8BE5BCAE"/>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
    <w:name w:val="C997D4B78AB24AF49AA1B8AE6851AA7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
    <w:name w:val="ACEA67B935D34612B7AD8A6788B64137"/>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
    <w:name w:val="CE9DC1ECAFA4444388713F08B3E7C38C"/>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
    <w:name w:val="3FB093450FE54C86862E8A4A95840A6A"/>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
    <w:name w:val="326D268424C74580B941F528943B014B"/>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
    <w:name w:val="49DBBD468E404BA3B122C2469AE94AB9"/>
    <w:rsid w:val="002D505E"/>
    <w:pPr>
      <w:tabs>
        <w:tab w:val="num" w:pos="1440"/>
      </w:tabs>
      <w:ind w:left="1440" w:hanging="720"/>
    </w:pPr>
    <w:rPr>
      <w:rFonts w:ascii="Times New Roman" w:eastAsiaTheme="minorHAnsi" w:hAnsi="Times New Roman" w:cs="Times New Roman"/>
    </w:rPr>
  </w:style>
  <w:style w:type="paragraph" w:customStyle="1" w:styleId="ArticleCSI">
    <w:name w:val="Article (CSI)"/>
    <w:basedOn w:val="ListParagraph"/>
    <w:qFormat/>
    <w:rsid w:val="00C66EB1"/>
    <w:pPr>
      <w:numPr>
        <w:numId w:val="1"/>
      </w:numPr>
      <w:spacing w:after="200"/>
      <w:ind w:hanging="720"/>
      <w:contextualSpacing w:val="0"/>
    </w:pPr>
    <w:rPr>
      <w:rFonts w:ascii="Times New Roman" w:eastAsiaTheme="minorHAnsi" w:hAnsi="Times New Roman" w:cs="Times New Roman"/>
      <w:b/>
    </w:rPr>
  </w:style>
  <w:style w:type="paragraph" w:customStyle="1" w:styleId="ParagraphCSI">
    <w:name w:val="Paragraph (CSI)"/>
    <w:basedOn w:val="ListParagraph"/>
    <w:link w:val="ParagraphCSIChar"/>
    <w:qFormat/>
    <w:rsid w:val="00C66EB1"/>
    <w:pPr>
      <w:numPr>
        <w:ilvl w:val="1"/>
        <w:numId w:val="1"/>
      </w:numPr>
      <w:ind w:left="1440" w:hanging="720"/>
      <w:contextualSpacing w:val="0"/>
    </w:pPr>
    <w:rPr>
      <w:rFonts w:ascii="Times New Roman" w:eastAsiaTheme="minorHAnsi" w:hAnsi="Times New Roman" w:cs="Times New Roman"/>
    </w:rPr>
  </w:style>
  <w:style w:type="paragraph" w:customStyle="1" w:styleId="SubParaCSI">
    <w:name w:val="SubPara (CSI)"/>
    <w:basedOn w:val="ParagraphCSI"/>
    <w:qFormat/>
    <w:rsid w:val="00C66EB1"/>
    <w:pPr>
      <w:numPr>
        <w:ilvl w:val="2"/>
      </w:numPr>
      <w:ind w:hanging="720"/>
    </w:pPr>
  </w:style>
  <w:style w:type="character" w:customStyle="1" w:styleId="ParagraphCSIChar">
    <w:name w:val="Paragraph (CSI) Char"/>
    <w:basedOn w:val="DefaultParagraphFont"/>
    <w:link w:val="ParagraphCSI"/>
    <w:rsid w:val="00C66EB1"/>
    <w:rPr>
      <w:rFonts w:ascii="Times New Roman" w:eastAsiaTheme="minorHAnsi" w:hAnsi="Times New Roman" w:cs="Times New Roman"/>
    </w:rPr>
  </w:style>
  <w:style w:type="paragraph" w:styleId="ListParagraph">
    <w:name w:val="List Paragraph"/>
    <w:basedOn w:val="Normal"/>
    <w:uiPriority w:val="34"/>
    <w:qFormat/>
    <w:rsid w:val="002D505E"/>
    <w:pPr>
      <w:ind w:left="720"/>
      <w:contextualSpacing/>
    </w:pPr>
  </w:style>
  <w:style w:type="paragraph" w:customStyle="1" w:styleId="BC0819D4C0B9443EB98F40BF1FE6B1DA">
    <w:name w:val="BC0819D4C0B9443EB98F40BF1FE6B1DA"/>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
    <w:name w:val="F415BCB38CC543AEAE841464B45D5758"/>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
    <w:name w:val="3D5BC1A535904342A3398B51124C1C8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
    <w:name w:val="69244E9654BE49C3A2F4EA7A0047F444"/>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
    <w:name w:val="E6EA67DDA663444D91E85DC23361CDD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
    <w:name w:val="27FCDB172C0E4D43A9697D8DD514E477"/>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
    <w:name w:val="0F7A5A8C2BD74C539618CF82692D09EC"/>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
    <w:name w:val="BD01B494671D425AA594425D0CBFE40F"/>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
    <w:name w:val="DA2D76F99A704C68ACEDD9509A004F87"/>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
    <w:name w:val="FB04A10BC4104198BF882944409364B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
    <w:name w:val="FB4BDA3572ED4C198BBDAF0EC229AD1B"/>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
    <w:name w:val="D01DB6B8BAE2412F89AF2EFDA01678B4"/>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
    <w:name w:val="951BC2A0C82F443DAC1272B0905BB430"/>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
    <w:name w:val="B507BCC893A942DCBD2AA21F761BF9C4"/>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
    <w:name w:val="102D934AE55441149431FB96DB7E4CBB"/>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
    <w:name w:val="D55A7D73056549A7972D55DF32E2040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
    <w:name w:val="7186B52D57B746E39A618ADDF81E04E3"/>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
    <w:name w:val="5A72A366BB5D42F5961DA8B823291D00"/>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
    <w:name w:val="38D045ABF41F4A89863DE1F3B4FCE629"/>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
    <w:name w:val="38500165653E47659E28C14C57CA76EB"/>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
    <w:name w:val="970421DA5FDA49C48E33645C2FC8E2CD"/>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
    <w:name w:val="851666D2E31A40C3AA7B9A3658721908"/>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
    <w:name w:val="A20F035DE7B9443AA865BDF8295D3DB6"/>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
    <w:name w:val="B49F5D2EFBF24A12A755793CF3817D2A"/>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
    <w:name w:val="025D334357784FDDA97B21EE5B473E86"/>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5">
    <w:name w:val="1738E4BD56BC4F069A47B1DAEEE617FF5"/>
    <w:rsid w:val="002D505E"/>
    <w:pPr>
      <w:tabs>
        <w:tab w:val="center" w:pos="4680"/>
        <w:tab w:val="right" w:pos="9360"/>
      </w:tabs>
      <w:spacing w:after="0" w:line="240" w:lineRule="auto"/>
    </w:pPr>
    <w:rPr>
      <w:rFonts w:eastAsiaTheme="minorHAnsi"/>
    </w:rPr>
  </w:style>
  <w:style w:type="paragraph" w:customStyle="1" w:styleId="065480FF30C94DC3AE3CCD19E8B83C9D5">
    <w:name w:val="065480FF30C94DC3AE3CCD19E8B83C9D5"/>
    <w:rsid w:val="002D505E"/>
    <w:pPr>
      <w:tabs>
        <w:tab w:val="center" w:pos="4680"/>
        <w:tab w:val="right" w:pos="9360"/>
      </w:tabs>
      <w:spacing w:after="0" w:line="240" w:lineRule="auto"/>
    </w:pPr>
    <w:rPr>
      <w:rFonts w:eastAsiaTheme="minorHAnsi"/>
    </w:rPr>
  </w:style>
  <w:style w:type="paragraph" w:customStyle="1" w:styleId="45043068422747938AAFE19DE53B01BD3">
    <w:name w:val="45043068422747938AAFE19DE53B01BD3"/>
    <w:rsid w:val="002D505E"/>
    <w:pPr>
      <w:contextualSpacing/>
    </w:pPr>
    <w:rPr>
      <w:rFonts w:ascii="Times New Roman" w:eastAsiaTheme="minorHAnsi" w:hAnsi="Times New Roman" w:cs="Times New Roman"/>
      <w:b/>
    </w:rPr>
  </w:style>
  <w:style w:type="paragraph" w:customStyle="1" w:styleId="EDAC05A301744464B77BD6F7B905A2731">
    <w:name w:val="EDAC05A301744464B77BD6F7B905A2731"/>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1">
    <w:name w:val="65541FBC6B87400D91A5E49FD0DD80E71"/>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1">
    <w:name w:val="615408DA44D54524936CAD6F930E8A441"/>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1">
    <w:name w:val="9EDE89BBA8584EFFA7A477B6BE1EED001"/>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1">
    <w:name w:val="48E8CB32808E42F899C2C9D4E3D0999F1"/>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1">
    <w:name w:val="4D6CB813C9FE43C3AAE0391F2F1667E21"/>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1">
    <w:name w:val="B9955191D28646A4A56AABE2EADFD3671"/>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1">
    <w:name w:val="F2F50441109A46B0BE86014F62527D231"/>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1">
    <w:name w:val="DAFA75B7BFC54D35AEC12251BAE9F69D1"/>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1">
    <w:name w:val="D16ED67427A6460CB4BFC4B1F4B32FF21"/>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1">
    <w:name w:val="7935B15AE47A4B9382119C15296140B11"/>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1">
    <w:name w:val="40B8020A741F45949AC44F81D81FF6061"/>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1">
    <w:name w:val="68BAE2B184894687A421C0F1D572A11A1"/>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1">
    <w:name w:val="4AE473327CEE42008B22527207909A7B1"/>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1">
    <w:name w:val="D50081D4EF214E629C626E416A51D1FD1"/>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1">
    <w:name w:val="78455E7141694BB18218CA79BA92FB511"/>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1">
    <w:name w:val="D85C2D96B56645DAB95532E1A517CDB51"/>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1">
    <w:name w:val="EFD6A2D1EAD4444EBF7EE66404DA8C431"/>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1">
    <w:name w:val="C94BD316AF3C47D09B45F402595A90891"/>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1">
    <w:name w:val="1EC6AE2CA5324ADE8B9932C974242B3A1"/>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1">
    <w:name w:val="0841E1CB68B44FBD98B0253BF8C08B831"/>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1">
    <w:name w:val="92A8880AA77F41C08EBFEA42AF17B54E1"/>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1">
    <w:name w:val="EF50E0F1AD274D2A944B0030CA709EEE1"/>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1">
    <w:name w:val="758A37B802084F3D9AB72537B01BC38D1"/>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1">
    <w:name w:val="07BFCDC5CEA745D5A3C7C29CC3EEC1081"/>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1">
    <w:name w:val="533C307EA22F4D3D9910BB345AEF9ED71"/>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1">
    <w:name w:val="57B41314E7B84D3BBDDECA0F8BE5BCAE1"/>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1">
    <w:name w:val="C997D4B78AB24AF49AA1B8AE6851AA721"/>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1">
    <w:name w:val="ACEA67B935D34612B7AD8A6788B641371"/>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1">
    <w:name w:val="CE9DC1ECAFA4444388713F08B3E7C38C1"/>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1">
    <w:name w:val="3FB093450FE54C86862E8A4A95840A6A1"/>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1">
    <w:name w:val="326D268424C74580B941F528943B014B1"/>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1">
    <w:name w:val="49DBBD468E404BA3B122C2469AE94AB91"/>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1">
    <w:name w:val="BC0819D4C0B9443EB98F40BF1FE6B1DA1"/>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1">
    <w:name w:val="F415BCB38CC543AEAE841464B45D57581"/>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1">
    <w:name w:val="3D5BC1A535904342A3398B51124C1C831"/>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1">
    <w:name w:val="69244E9654BE49C3A2F4EA7A0047F4441"/>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1">
    <w:name w:val="E6EA67DDA663444D91E85DC23361CDD31"/>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1">
    <w:name w:val="27FCDB172C0E4D43A9697D8DD514E4771"/>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1">
    <w:name w:val="0F7A5A8C2BD74C539618CF82692D09EC1"/>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1">
    <w:name w:val="BD01B494671D425AA594425D0CBFE40F1"/>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1">
    <w:name w:val="DA2D76F99A704C68ACEDD9509A004F871"/>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1">
    <w:name w:val="FB04A10BC4104198BF882944409364B11"/>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1">
    <w:name w:val="FB4BDA3572ED4C198BBDAF0EC229AD1B1"/>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1">
    <w:name w:val="D01DB6B8BAE2412F89AF2EFDA01678B41"/>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1">
    <w:name w:val="951BC2A0C82F443DAC1272B0905BB4301"/>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1">
    <w:name w:val="B507BCC893A942DCBD2AA21F761BF9C41"/>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1">
    <w:name w:val="102D934AE55441149431FB96DB7E4CBB1"/>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1">
    <w:name w:val="D55A7D73056549A7972D55DF32E204021"/>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1">
    <w:name w:val="7186B52D57B746E39A618ADDF81E04E31"/>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1">
    <w:name w:val="5A72A366BB5D42F5961DA8B823291D001"/>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1">
    <w:name w:val="38D045ABF41F4A89863DE1F3B4FCE6291"/>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1">
    <w:name w:val="38500165653E47659E28C14C57CA76EB1"/>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1">
    <w:name w:val="970421DA5FDA49C48E33645C2FC8E2CD1"/>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1">
    <w:name w:val="851666D2E31A40C3AA7B9A36587219081"/>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1">
    <w:name w:val="A20F035DE7B9443AA865BDF8295D3DB61"/>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1">
    <w:name w:val="B49F5D2EFBF24A12A755793CF3817D2A1"/>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1">
    <w:name w:val="025D334357784FDDA97B21EE5B473E861"/>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6">
    <w:name w:val="1738E4BD56BC4F069A47B1DAEEE617FF6"/>
    <w:rsid w:val="002D505E"/>
    <w:pPr>
      <w:tabs>
        <w:tab w:val="center" w:pos="4680"/>
        <w:tab w:val="right" w:pos="9360"/>
      </w:tabs>
      <w:spacing w:after="0" w:line="240" w:lineRule="auto"/>
    </w:pPr>
    <w:rPr>
      <w:rFonts w:eastAsiaTheme="minorHAnsi"/>
    </w:rPr>
  </w:style>
  <w:style w:type="paragraph" w:customStyle="1" w:styleId="065480FF30C94DC3AE3CCD19E8B83C9D6">
    <w:name w:val="065480FF30C94DC3AE3CCD19E8B83C9D6"/>
    <w:rsid w:val="002D505E"/>
    <w:pPr>
      <w:tabs>
        <w:tab w:val="center" w:pos="4680"/>
        <w:tab w:val="right" w:pos="9360"/>
      </w:tabs>
      <w:spacing w:after="0" w:line="240" w:lineRule="auto"/>
    </w:pPr>
    <w:rPr>
      <w:rFonts w:eastAsiaTheme="minorHAnsi"/>
    </w:rPr>
  </w:style>
  <w:style w:type="paragraph" w:customStyle="1" w:styleId="45043068422747938AAFE19DE53B01BD4">
    <w:name w:val="45043068422747938AAFE19DE53B01BD4"/>
    <w:rsid w:val="002D505E"/>
    <w:pPr>
      <w:contextualSpacing/>
    </w:pPr>
    <w:rPr>
      <w:rFonts w:ascii="Times New Roman" w:eastAsiaTheme="minorHAnsi" w:hAnsi="Times New Roman" w:cs="Times New Roman"/>
      <w:b/>
    </w:rPr>
  </w:style>
  <w:style w:type="paragraph" w:customStyle="1" w:styleId="EDAC05A301744464B77BD6F7B905A2732">
    <w:name w:val="EDAC05A301744464B77BD6F7B905A2732"/>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2">
    <w:name w:val="65541FBC6B87400D91A5E49FD0DD80E72"/>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2">
    <w:name w:val="615408DA44D54524936CAD6F930E8A442"/>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2">
    <w:name w:val="9EDE89BBA8584EFFA7A477B6BE1EED002"/>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2">
    <w:name w:val="48E8CB32808E42F899C2C9D4E3D0999F2"/>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2">
    <w:name w:val="4D6CB813C9FE43C3AAE0391F2F1667E22"/>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2">
    <w:name w:val="B9955191D28646A4A56AABE2EADFD3672"/>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2">
    <w:name w:val="F2F50441109A46B0BE86014F62527D232"/>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2">
    <w:name w:val="DAFA75B7BFC54D35AEC12251BAE9F69D2"/>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2">
    <w:name w:val="D16ED67427A6460CB4BFC4B1F4B32FF22"/>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2">
    <w:name w:val="7935B15AE47A4B9382119C15296140B12"/>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2">
    <w:name w:val="40B8020A741F45949AC44F81D81FF6062"/>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2">
    <w:name w:val="68BAE2B184894687A421C0F1D572A11A2"/>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2">
    <w:name w:val="4AE473327CEE42008B22527207909A7B2"/>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2">
    <w:name w:val="D50081D4EF214E629C626E416A51D1FD2"/>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2">
    <w:name w:val="78455E7141694BB18218CA79BA92FB512"/>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2">
    <w:name w:val="D85C2D96B56645DAB95532E1A517CDB52"/>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2">
    <w:name w:val="EFD6A2D1EAD4444EBF7EE66404DA8C432"/>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2">
    <w:name w:val="C94BD316AF3C47D09B45F402595A90892"/>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2">
    <w:name w:val="1EC6AE2CA5324ADE8B9932C974242B3A2"/>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2">
    <w:name w:val="0841E1CB68B44FBD98B0253BF8C08B832"/>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2">
    <w:name w:val="92A8880AA77F41C08EBFEA42AF17B54E2"/>
    <w:rsid w:val="002D505E"/>
    <w:pPr>
      <w:tabs>
        <w:tab w:val="num" w:pos="2160"/>
      </w:tabs>
      <w:ind w:left="2160" w:hanging="720"/>
    </w:pPr>
    <w:rPr>
      <w:rFonts w:ascii="Times New Roman" w:eastAsiaTheme="minorHAnsi" w:hAnsi="Times New Roman" w:cs="Times New Roman"/>
    </w:rPr>
  </w:style>
  <w:style w:type="paragraph" w:customStyle="1" w:styleId="EF50E0F1AD274D2A944B0030CA709EEE2">
    <w:name w:val="EF50E0F1AD274D2A944B0030CA709EEE2"/>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2">
    <w:name w:val="758A37B802084F3D9AB72537B01BC38D2"/>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2">
    <w:name w:val="07BFCDC5CEA745D5A3C7C29CC3EEC1082"/>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2">
    <w:name w:val="533C307EA22F4D3D9910BB345AEF9ED72"/>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2">
    <w:name w:val="57B41314E7B84D3BBDDECA0F8BE5BCAE2"/>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2">
    <w:name w:val="C997D4B78AB24AF49AA1B8AE6851AA722"/>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2">
    <w:name w:val="ACEA67B935D34612B7AD8A6788B641372"/>
    <w:rsid w:val="002D505E"/>
    <w:pPr>
      <w:tabs>
        <w:tab w:val="num" w:pos="1440"/>
      </w:tabs>
      <w:ind w:left="1440" w:hanging="720"/>
    </w:pPr>
    <w:rPr>
      <w:rFonts w:ascii="Times New Roman" w:eastAsiaTheme="minorHAnsi" w:hAnsi="Times New Roman" w:cs="Times New Roman"/>
    </w:rPr>
  </w:style>
  <w:style w:type="paragraph" w:customStyle="1" w:styleId="CE9DC1ECAFA4444388713F08B3E7C38C2">
    <w:name w:val="CE9DC1ECAFA4444388713F08B3E7C38C2"/>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2">
    <w:name w:val="3FB093450FE54C86862E8A4A95840A6A2"/>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2">
    <w:name w:val="326D268424C74580B941F528943B014B2"/>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2">
    <w:name w:val="49DBBD468E404BA3B122C2469AE94AB92"/>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2">
    <w:name w:val="BC0819D4C0B9443EB98F40BF1FE6B1DA2"/>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2">
    <w:name w:val="F415BCB38CC543AEAE841464B45D57582"/>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2">
    <w:name w:val="3D5BC1A535904342A3398B51124C1C832"/>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2">
    <w:name w:val="69244E9654BE49C3A2F4EA7A0047F4442"/>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2">
    <w:name w:val="E6EA67DDA663444D91E85DC23361CDD32"/>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2">
    <w:name w:val="27FCDB172C0E4D43A9697D8DD514E4772"/>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2">
    <w:name w:val="0F7A5A8C2BD74C539618CF82692D09EC2"/>
    <w:rsid w:val="002D505E"/>
    <w:pPr>
      <w:tabs>
        <w:tab w:val="num" w:pos="720"/>
      </w:tabs>
      <w:spacing w:after="200"/>
      <w:ind w:left="1440" w:hanging="720"/>
    </w:pPr>
    <w:rPr>
      <w:rFonts w:ascii="Times New Roman" w:eastAsiaTheme="minorHAnsi" w:hAnsi="Times New Roman" w:cs="Times New Roman"/>
    </w:rPr>
  </w:style>
  <w:style w:type="paragraph" w:customStyle="1" w:styleId="BD01B494671D425AA594425D0CBFE40F2">
    <w:name w:val="BD01B494671D425AA594425D0CBFE40F2"/>
    <w:rsid w:val="002D505E"/>
    <w:pPr>
      <w:tabs>
        <w:tab w:val="num" w:pos="720"/>
      </w:tabs>
      <w:spacing w:after="200"/>
      <w:ind w:left="1440" w:hanging="720"/>
    </w:pPr>
    <w:rPr>
      <w:rFonts w:ascii="Times New Roman" w:eastAsiaTheme="minorHAnsi" w:hAnsi="Times New Roman" w:cs="Times New Roman"/>
    </w:rPr>
  </w:style>
  <w:style w:type="paragraph" w:customStyle="1" w:styleId="DA2D76F99A704C68ACEDD9509A004F872">
    <w:name w:val="DA2D76F99A704C68ACEDD9509A004F872"/>
    <w:rsid w:val="002D505E"/>
    <w:pPr>
      <w:tabs>
        <w:tab w:val="num" w:pos="720"/>
      </w:tabs>
      <w:spacing w:after="200"/>
      <w:ind w:left="1440" w:hanging="720"/>
    </w:pPr>
    <w:rPr>
      <w:rFonts w:ascii="Times New Roman" w:eastAsiaTheme="minorHAnsi" w:hAnsi="Times New Roman" w:cs="Times New Roman"/>
    </w:rPr>
  </w:style>
  <w:style w:type="paragraph" w:customStyle="1" w:styleId="FB04A10BC4104198BF882944409364B12">
    <w:name w:val="FB04A10BC4104198BF882944409364B12"/>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2">
    <w:name w:val="FB4BDA3572ED4C198BBDAF0EC229AD1B2"/>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2">
    <w:name w:val="D01DB6B8BAE2412F89AF2EFDA01678B42"/>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2">
    <w:name w:val="951BC2A0C82F443DAC1272B0905BB4302"/>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2">
    <w:name w:val="B507BCC893A942DCBD2AA21F761BF9C42"/>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2">
    <w:name w:val="102D934AE55441149431FB96DB7E4CBB2"/>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2">
    <w:name w:val="D55A7D73056549A7972D55DF32E204022"/>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2">
    <w:name w:val="7186B52D57B746E39A618ADDF81E04E32"/>
    <w:rsid w:val="002D505E"/>
    <w:pPr>
      <w:tabs>
        <w:tab w:val="num" w:pos="720"/>
      </w:tabs>
      <w:spacing w:after="200"/>
      <w:ind w:left="1440" w:hanging="720"/>
    </w:pPr>
    <w:rPr>
      <w:rFonts w:ascii="Times New Roman" w:eastAsiaTheme="minorHAnsi" w:hAnsi="Times New Roman" w:cs="Times New Roman"/>
    </w:rPr>
  </w:style>
  <w:style w:type="paragraph" w:customStyle="1" w:styleId="5A72A366BB5D42F5961DA8B823291D002">
    <w:name w:val="5A72A366BB5D42F5961DA8B823291D002"/>
    <w:rsid w:val="002D505E"/>
    <w:pPr>
      <w:tabs>
        <w:tab w:val="num" w:pos="720"/>
      </w:tabs>
      <w:spacing w:after="200"/>
      <w:ind w:left="720" w:hanging="720"/>
    </w:pPr>
    <w:rPr>
      <w:rFonts w:ascii="Times New Roman" w:eastAsiaTheme="minorHAnsi" w:hAnsi="Times New Roman" w:cs="Times New Roman"/>
      <w:b/>
    </w:rPr>
  </w:style>
  <w:style w:type="paragraph" w:customStyle="1" w:styleId="38D045ABF41F4A89863DE1F3B4FCE6292">
    <w:name w:val="38D045ABF41F4A89863DE1F3B4FCE6292"/>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2">
    <w:name w:val="38500165653E47659E28C14C57CA76EB2"/>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2">
    <w:name w:val="970421DA5FDA49C48E33645C2FC8E2CD2"/>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2">
    <w:name w:val="851666D2E31A40C3AA7B9A36587219082"/>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2">
    <w:name w:val="A20F035DE7B9443AA865BDF8295D3DB62"/>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2">
    <w:name w:val="B49F5D2EFBF24A12A755793CF3817D2A2"/>
    <w:rsid w:val="002D505E"/>
    <w:pPr>
      <w:tabs>
        <w:tab w:val="num" w:pos="720"/>
      </w:tabs>
      <w:spacing w:after="200"/>
      <w:ind w:left="720" w:hanging="720"/>
    </w:pPr>
    <w:rPr>
      <w:rFonts w:ascii="Times New Roman" w:eastAsiaTheme="minorHAnsi" w:hAnsi="Times New Roman" w:cs="Times New Roman"/>
      <w:b/>
    </w:rPr>
  </w:style>
  <w:style w:type="paragraph" w:customStyle="1" w:styleId="025D334357784FDDA97B21EE5B473E862">
    <w:name w:val="025D334357784FDDA97B21EE5B473E862"/>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7">
    <w:name w:val="1738E4BD56BC4F069A47B1DAEEE617FF7"/>
    <w:rsid w:val="002D505E"/>
    <w:pPr>
      <w:tabs>
        <w:tab w:val="center" w:pos="4680"/>
        <w:tab w:val="right" w:pos="9360"/>
      </w:tabs>
      <w:spacing w:after="0" w:line="240" w:lineRule="auto"/>
    </w:pPr>
    <w:rPr>
      <w:rFonts w:eastAsiaTheme="minorHAnsi"/>
    </w:rPr>
  </w:style>
  <w:style w:type="paragraph" w:customStyle="1" w:styleId="065480FF30C94DC3AE3CCD19E8B83C9D7">
    <w:name w:val="065480FF30C94DC3AE3CCD19E8B83C9D7"/>
    <w:rsid w:val="002D505E"/>
    <w:pPr>
      <w:tabs>
        <w:tab w:val="center" w:pos="4680"/>
        <w:tab w:val="right" w:pos="9360"/>
      </w:tabs>
      <w:spacing w:after="0" w:line="240" w:lineRule="auto"/>
    </w:pPr>
    <w:rPr>
      <w:rFonts w:eastAsiaTheme="minorHAnsi"/>
    </w:rPr>
  </w:style>
  <w:style w:type="paragraph" w:customStyle="1" w:styleId="45043068422747938AAFE19DE53B01BD5">
    <w:name w:val="45043068422747938AAFE19DE53B01BD5"/>
    <w:rsid w:val="002D505E"/>
    <w:pPr>
      <w:contextualSpacing/>
    </w:pPr>
    <w:rPr>
      <w:rFonts w:ascii="Times New Roman" w:eastAsiaTheme="minorHAnsi" w:hAnsi="Times New Roman" w:cs="Times New Roman"/>
      <w:b/>
    </w:rPr>
  </w:style>
  <w:style w:type="paragraph" w:customStyle="1" w:styleId="EDAC05A301744464B77BD6F7B905A2733">
    <w:name w:val="EDAC05A301744464B77BD6F7B905A2733"/>
    <w:rsid w:val="002D505E"/>
    <w:pPr>
      <w:tabs>
        <w:tab w:val="num" w:pos="1440"/>
      </w:tabs>
      <w:ind w:left="1440" w:hanging="720"/>
    </w:pPr>
    <w:rPr>
      <w:rFonts w:ascii="Times New Roman" w:eastAsiaTheme="minorHAnsi" w:hAnsi="Times New Roman" w:cs="Times New Roman"/>
    </w:rPr>
  </w:style>
  <w:style w:type="paragraph" w:customStyle="1" w:styleId="65541FBC6B87400D91A5E49FD0DD80E73">
    <w:name w:val="65541FBC6B87400D91A5E49FD0DD80E73"/>
    <w:rsid w:val="002D505E"/>
    <w:pPr>
      <w:tabs>
        <w:tab w:val="num" w:pos="1440"/>
      </w:tabs>
      <w:ind w:left="1440" w:hanging="720"/>
    </w:pPr>
    <w:rPr>
      <w:rFonts w:ascii="Times New Roman" w:eastAsiaTheme="minorHAnsi" w:hAnsi="Times New Roman" w:cs="Times New Roman"/>
    </w:rPr>
  </w:style>
  <w:style w:type="paragraph" w:customStyle="1" w:styleId="615408DA44D54524936CAD6F930E8A443">
    <w:name w:val="615408DA44D54524936CAD6F930E8A443"/>
    <w:rsid w:val="002D505E"/>
    <w:pPr>
      <w:tabs>
        <w:tab w:val="num" w:pos="1440"/>
      </w:tabs>
      <w:ind w:left="1440" w:hanging="720"/>
    </w:pPr>
    <w:rPr>
      <w:rFonts w:ascii="Times New Roman" w:eastAsiaTheme="minorHAnsi" w:hAnsi="Times New Roman" w:cs="Times New Roman"/>
    </w:rPr>
  </w:style>
  <w:style w:type="paragraph" w:customStyle="1" w:styleId="9EDE89BBA8584EFFA7A477B6BE1EED003">
    <w:name w:val="9EDE89BBA8584EFFA7A477B6BE1EED003"/>
    <w:rsid w:val="002D505E"/>
    <w:pPr>
      <w:tabs>
        <w:tab w:val="num" w:pos="720"/>
      </w:tabs>
      <w:spacing w:after="200"/>
      <w:ind w:left="720" w:hanging="720"/>
    </w:pPr>
    <w:rPr>
      <w:rFonts w:ascii="Times New Roman" w:eastAsiaTheme="minorHAnsi" w:hAnsi="Times New Roman" w:cs="Times New Roman"/>
      <w:b/>
    </w:rPr>
  </w:style>
  <w:style w:type="paragraph" w:customStyle="1" w:styleId="48E8CB32808E42F899C2C9D4E3D0999F3">
    <w:name w:val="48E8CB32808E42F899C2C9D4E3D0999F3"/>
    <w:rsid w:val="002D505E"/>
    <w:pPr>
      <w:tabs>
        <w:tab w:val="num" w:pos="1440"/>
      </w:tabs>
      <w:ind w:left="1440" w:hanging="720"/>
    </w:pPr>
    <w:rPr>
      <w:rFonts w:ascii="Times New Roman" w:eastAsiaTheme="minorHAnsi" w:hAnsi="Times New Roman" w:cs="Times New Roman"/>
    </w:rPr>
  </w:style>
  <w:style w:type="paragraph" w:customStyle="1" w:styleId="4D6CB813C9FE43C3AAE0391F2F1667E23">
    <w:name w:val="4D6CB813C9FE43C3AAE0391F2F1667E23"/>
    <w:rsid w:val="002D505E"/>
    <w:pPr>
      <w:tabs>
        <w:tab w:val="num" w:pos="1440"/>
      </w:tabs>
      <w:ind w:left="1440" w:hanging="720"/>
    </w:pPr>
    <w:rPr>
      <w:rFonts w:ascii="Times New Roman" w:eastAsiaTheme="minorHAnsi" w:hAnsi="Times New Roman" w:cs="Times New Roman"/>
    </w:rPr>
  </w:style>
  <w:style w:type="paragraph" w:customStyle="1" w:styleId="B9955191D28646A4A56AABE2EADFD3673">
    <w:name w:val="B9955191D28646A4A56AABE2EADFD3673"/>
    <w:rsid w:val="002D505E"/>
    <w:pPr>
      <w:tabs>
        <w:tab w:val="num" w:pos="1440"/>
      </w:tabs>
      <w:ind w:left="1440" w:hanging="720"/>
    </w:pPr>
    <w:rPr>
      <w:rFonts w:ascii="Times New Roman" w:eastAsiaTheme="minorHAnsi" w:hAnsi="Times New Roman" w:cs="Times New Roman"/>
    </w:rPr>
  </w:style>
  <w:style w:type="paragraph" w:customStyle="1" w:styleId="F2F50441109A46B0BE86014F62527D233">
    <w:name w:val="F2F50441109A46B0BE86014F62527D233"/>
    <w:rsid w:val="002D505E"/>
    <w:pPr>
      <w:tabs>
        <w:tab w:val="num" w:pos="1440"/>
      </w:tabs>
      <w:ind w:left="1440" w:hanging="720"/>
    </w:pPr>
    <w:rPr>
      <w:rFonts w:ascii="Times New Roman" w:eastAsiaTheme="minorHAnsi" w:hAnsi="Times New Roman" w:cs="Times New Roman"/>
    </w:rPr>
  </w:style>
  <w:style w:type="paragraph" w:customStyle="1" w:styleId="DAFA75B7BFC54D35AEC12251BAE9F69D3">
    <w:name w:val="DAFA75B7BFC54D35AEC12251BAE9F69D3"/>
    <w:rsid w:val="002D505E"/>
    <w:pPr>
      <w:tabs>
        <w:tab w:val="num" w:pos="1440"/>
      </w:tabs>
      <w:ind w:left="1440" w:hanging="720"/>
    </w:pPr>
    <w:rPr>
      <w:rFonts w:ascii="Times New Roman" w:eastAsiaTheme="minorHAnsi" w:hAnsi="Times New Roman" w:cs="Times New Roman"/>
    </w:rPr>
  </w:style>
  <w:style w:type="paragraph" w:customStyle="1" w:styleId="D16ED67427A6460CB4BFC4B1F4B32FF23">
    <w:name w:val="D16ED67427A6460CB4BFC4B1F4B32FF23"/>
    <w:rsid w:val="002D505E"/>
    <w:pPr>
      <w:tabs>
        <w:tab w:val="num" w:pos="1440"/>
      </w:tabs>
      <w:ind w:left="1440" w:hanging="720"/>
    </w:pPr>
    <w:rPr>
      <w:rFonts w:ascii="Times New Roman" w:eastAsiaTheme="minorHAnsi" w:hAnsi="Times New Roman" w:cs="Times New Roman"/>
    </w:rPr>
  </w:style>
  <w:style w:type="paragraph" w:customStyle="1" w:styleId="7935B15AE47A4B9382119C15296140B13">
    <w:name w:val="7935B15AE47A4B9382119C15296140B13"/>
    <w:rsid w:val="002D505E"/>
    <w:pPr>
      <w:tabs>
        <w:tab w:val="num" w:pos="1440"/>
      </w:tabs>
      <w:ind w:left="1440" w:hanging="720"/>
    </w:pPr>
    <w:rPr>
      <w:rFonts w:ascii="Times New Roman" w:eastAsiaTheme="minorHAnsi" w:hAnsi="Times New Roman" w:cs="Times New Roman"/>
    </w:rPr>
  </w:style>
  <w:style w:type="paragraph" w:customStyle="1" w:styleId="40B8020A741F45949AC44F81D81FF6063">
    <w:name w:val="40B8020A741F45949AC44F81D81FF6063"/>
    <w:rsid w:val="002D505E"/>
    <w:pPr>
      <w:tabs>
        <w:tab w:val="num" w:pos="720"/>
      </w:tabs>
      <w:spacing w:after="200"/>
      <w:ind w:left="720" w:hanging="720"/>
    </w:pPr>
    <w:rPr>
      <w:rFonts w:ascii="Times New Roman" w:eastAsiaTheme="minorHAnsi" w:hAnsi="Times New Roman" w:cs="Times New Roman"/>
      <w:b/>
    </w:rPr>
  </w:style>
  <w:style w:type="paragraph" w:customStyle="1" w:styleId="68BAE2B184894687A421C0F1D572A11A3">
    <w:name w:val="68BAE2B184894687A421C0F1D572A11A3"/>
    <w:rsid w:val="002D505E"/>
    <w:pPr>
      <w:tabs>
        <w:tab w:val="num" w:pos="1440"/>
      </w:tabs>
      <w:ind w:left="1440" w:hanging="720"/>
    </w:pPr>
    <w:rPr>
      <w:rFonts w:ascii="Times New Roman" w:eastAsiaTheme="minorHAnsi" w:hAnsi="Times New Roman" w:cs="Times New Roman"/>
    </w:rPr>
  </w:style>
  <w:style w:type="paragraph" w:customStyle="1" w:styleId="4AE473327CEE42008B22527207909A7B3">
    <w:name w:val="4AE473327CEE42008B22527207909A7B3"/>
    <w:rsid w:val="002D505E"/>
    <w:pPr>
      <w:tabs>
        <w:tab w:val="num" w:pos="1440"/>
      </w:tabs>
      <w:ind w:left="1440" w:hanging="720"/>
    </w:pPr>
    <w:rPr>
      <w:rFonts w:ascii="Times New Roman" w:eastAsiaTheme="minorHAnsi" w:hAnsi="Times New Roman" w:cs="Times New Roman"/>
    </w:rPr>
  </w:style>
  <w:style w:type="paragraph" w:customStyle="1" w:styleId="D50081D4EF214E629C626E416A51D1FD3">
    <w:name w:val="D50081D4EF214E629C626E416A51D1FD3"/>
    <w:rsid w:val="002D505E"/>
    <w:pPr>
      <w:tabs>
        <w:tab w:val="num" w:pos="1440"/>
      </w:tabs>
      <w:ind w:left="1440" w:hanging="720"/>
    </w:pPr>
    <w:rPr>
      <w:rFonts w:ascii="Times New Roman" w:eastAsiaTheme="minorHAnsi" w:hAnsi="Times New Roman" w:cs="Times New Roman"/>
    </w:rPr>
  </w:style>
  <w:style w:type="paragraph" w:customStyle="1" w:styleId="78455E7141694BB18218CA79BA92FB513">
    <w:name w:val="78455E7141694BB18218CA79BA92FB513"/>
    <w:rsid w:val="002D505E"/>
    <w:pPr>
      <w:tabs>
        <w:tab w:val="num" w:pos="1440"/>
      </w:tabs>
      <w:ind w:left="1440" w:hanging="720"/>
    </w:pPr>
    <w:rPr>
      <w:rFonts w:ascii="Times New Roman" w:eastAsiaTheme="minorHAnsi" w:hAnsi="Times New Roman" w:cs="Times New Roman"/>
    </w:rPr>
  </w:style>
  <w:style w:type="paragraph" w:customStyle="1" w:styleId="D85C2D96B56645DAB95532E1A517CDB53">
    <w:name w:val="D85C2D96B56645DAB95532E1A517CDB53"/>
    <w:rsid w:val="002D505E"/>
    <w:pPr>
      <w:tabs>
        <w:tab w:val="num" w:pos="720"/>
      </w:tabs>
      <w:spacing w:after="200"/>
      <w:ind w:left="720" w:hanging="720"/>
    </w:pPr>
    <w:rPr>
      <w:rFonts w:ascii="Times New Roman" w:eastAsiaTheme="minorHAnsi" w:hAnsi="Times New Roman" w:cs="Times New Roman"/>
      <w:b/>
    </w:rPr>
  </w:style>
  <w:style w:type="paragraph" w:customStyle="1" w:styleId="EFD6A2D1EAD4444EBF7EE66404DA8C433">
    <w:name w:val="EFD6A2D1EAD4444EBF7EE66404DA8C433"/>
    <w:rsid w:val="002D505E"/>
    <w:pPr>
      <w:tabs>
        <w:tab w:val="num" w:pos="1440"/>
      </w:tabs>
      <w:ind w:left="1440" w:hanging="720"/>
    </w:pPr>
    <w:rPr>
      <w:rFonts w:ascii="Times New Roman" w:eastAsiaTheme="minorHAnsi" w:hAnsi="Times New Roman" w:cs="Times New Roman"/>
    </w:rPr>
  </w:style>
  <w:style w:type="paragraph" w:customStyle="1" w:styleId="C94BD316AF3C47D09B45F402595A90893">
    <w:name w:val="C94BD316AF3C47D09B45F402595A90893"/>
    <w:rsid w:val="002D505E"/>
    <w:pPr>
      <w:tabs>
        <w:tab w:val="num" w:pos="720"/>
      </w:tabs>
      <w:spacing w:after="200"/>
      <w:ind w:left="720" w:hanging="720"/>
    </w:pPr>
    <w:rPr>
      <w:rFonts w:ascii="Times New Roman" w:eastAsiaTheme="minorHAnsi" w:hAnsi="Times New Roman" w:cs="Times New Roman"/>
      <w:b/>
    </w:rPr>
  </w:style>
  <w:style w:type="paragraph" w:customStyle="1" w:styleId="1EC6AE2CA5324ADE8B9932C974242B3A3">
    <w:name w:val="1EC6AE2CA5324ADE8B9932C974242B3A3"/>
    <w:rsid w:val="002D505E"/>
    <w:pPr>
      <w:tabs>
        <w:tab w:val="num" w:pos="1440"/>
      </w:tabs>
      <w:ind w:left="1440" w:hanging="720"/>
    </w:pPr>
    <w:rPr>
      <w:rFonts w:ascii="Times New Roman" w:eastAsiaTheme="minorHAnsi" w:hAnsi="Times New Roman" w:cs="Times New Roman"/>
    </w:rPr>
  </w:style>
  <w:style w:type="paragraph" w:customStyle="1" w:styleId="0841E1CB68B44FBD98B0253BF8C08B833">
    <w:name w:val="0841E1CB68B44FBD98B0253BF8C08B833"/>
    <w:rsid w:val="002D505E"/>
    <w:pPr>
      <w:tabs>
        <w:tab w:val="num" w:pos="2160"/>
      </w:tabs>
      <w:ind w:left="2160" w:hanging="720"/>
    </w:pPr>
    <w:rPr>
      <w:rFonts w:ascii="Times New Roman" w:eastAsiaTheme="minorHAnsi" w:hAnsi="Times New Roman" w:cs="Times New Roman"/>
    </w:rPr>
  </w:style>
  <w:style w:type="paragraph" w:customStyle="1" w:styleId="92A8880AA77F41C08EBFEA42AF17B54E3">
    <w:name w:val="92A8880AA77F41C08EBFEA42AF17B54E3"/>
    <w:rsid w:val="002D505E"/>
    <w:pPr>
      <w:tabs>
        <w:tab w:val="num" w:pos="2160"/>
      </w:tabs>
      <w:ind w:left="2160" w:hanging="720"/>
    </w:pPr>
    <w:rPr>
      <w:rFonts w:ascii="Times New Roman" w:eastAsiaTheme="minorHAnsi" w:hAnsi="Times New Roman" w:cs="Times New Roman"/>
    </w:rPr>
  </w:style>
  <w:style w:type="paragraph" w:customStyle="1" w:styleId="758A37B802084F3D9AB72537B01BC38D3">
    <w:name w:val="758A37B802084F3D9AB72537B01BC38D3"/>
    <w:rsid w:val="002D505E"/>
    <w:pPr>
      <w:tabs>
        <w:tab w:val="num" w:pos="2160"/>
      </w:tabs>
      <w:ind w:left="2160" w:hanging="720"/>
    </w:pPr>
    <w:rPr>
      <w:rFonts w:ascii="Times New Roman" w:eastAsiaTheme="minorHAnsi" w:hAnsi="Times New Roman" w:cs="Times New Roman"/>
    </w:rPr>
  </w:style>
  <w:style w:type="paragraph" w:customStyle="1" w:styleId="07BFCDC5CEA745D5A3C7C29CC3EEC1083">
    <w:name w:val="07BFCDC5CEA745D5A3C7C29CC3EEC1083"/>
    <w:rsid w:val="002D505E"/>
    <w:pPr>
      <w:tabs>
        <w:tab w:val="num" w:pos="1440"/>
      </w:tabs>
      <w:ind w:left="1440" w:hanging="720"/>
    </w:pPr>
    <w:rPr>
      <w:rFonts w:ascii="Times New Roman" w:eastAsiaTheme="minorHAnsi" w:hAnsi="Times New Roman" w:cs="Times New Roman"/>
    </w:rPr>
  </w:style>
  <w:style w:type="paragraph" w:customStyle="1" w:styleId="533C307EA22F4D3D9910BB345AEF9ED73">
    <w:name w:val="533C307EA22F4D3D9910BB345AEF9ED73"/>
    <w:rsid w:val="002D505E"/>
    <w:pPr>
      <w:tabs>
        <w:tab w:val="num" w:pos="1440"/>
      </w:tabs>
      <w:ind w:left="1440" w:hanging="720"/>
    </w:pPr>
    <w:rPr>
      <w:rFonts w:ascii="Times New Roman" w:eastAsiaTheme="minorHAnsi" w:hAnsi="Times New Roman" w:cs="Times New Roman"/>
    </w:rPr>
  </w:style>
  <w:style w:type="paragraph" w:customStyle="1" w:styleId="57B41314E7B84D3BBDDECA0F8BE5BCAE3">
    <w:name w:val="57B41314E7B84D3BBDDECA0F8BE5BCAE3"/>
    <w:rsid w:val="002D505E"/>
    <w:pPr>
      <w:tabs>
        <w:tab w:val="num" w:pos="720"/>
      </w:tabs>
      <w:spacing w:after="200"/>
      <w:ind w:left="720" w:hanging="720"/>
    </w:pPr>
    <w:rPr>
      <w:rFonts w:ascii="Times New Roman" w:eastAsiaTheme="minorHAnsi" w:hAnsi="Times New Roman" w:cs="Times New Roman"/>
      <w:b/>
    </w:rPr>
  </w:style>
  <w:style w:type="paragraph" w:customStyle="1" w:styleId="C997D4B78AB24AF49AA1B8AE6851AA723">
    <w:name w:val="C997D4B78AB24AF49AA1B8AE6851AA723"/>
    <w:rsid w:val="002D505E"/>
    <w:pPr>
      <w:tabs>
        <w:tab w:val="num" w:pos="1440"/>
      </w:tabs>
      <w:ind w:left="1440" w:hanging="720"/>
    </w:pPr>
    <w:rPr>
      <w:rFonts w:ascii="Times New Roman" w:eastAsiaTheme="minorHAnsi" w:hAnsi="Times New Roman" w:cs="Times New Roman"/>
    </w:rPr>
  </w:style>
  <w:style w:type="paragraph" w:customStyle="1" w:styleId="ACEA67B935D34612B7AD8A6788B641373">
    <w:name w:val="ACEA67B935D34612B7AD8A6788B641373"/>
    <w:rsid w:val="002D505E"/>
    <w:pPr>
      <w:tabs>
        <w:tab w:val="num" w:pos="1440"/>
      </w:tabs>
      <w:ind w:left="1440" w:hanging="720"/>
    </w:pPr>
    <w:rPr>
      <w:rFonts w:ascii="Times New Roman" w:eastAsiaTheme="minorHAnsi" w:hAnsi="Times New Roman" w:cs="Times New Roman"/>
    </w:rPr>
  </w:style>
  <w:style w:type="paragraph" w:customStyle="1" w:styleId="3FB093450FE54C86862E8A4A95840A6A3">
    <w:name w:val="3FB093450FE54C86862E8A4A95840A6A3"/>
    <w:rsid w:val="002D505E"/>
    <w:pPr>
      <w:tabs>
        <w:tab w:val="num" w:pos="1440"/>
      </w:tabs>
      <w:ind w:left="1440" w:hanging="720"/>
    </w:pPr>
    <w:rPr>
      <w:rFonts w:ascii="Times New Roman" w:eastAsiaTheme="minorHAnsi" w:hAnsi="Times New Roman" w:cs="Times New Roman"/>
    </w:rPr>
  </w:style>
  <w:style w:type="paragraph" w:customStyle="1" w:styleId="326D268424C74580B941F528943B014B3">
    <w:name w:val="326D268424C74580B941F528943B014B3"/>
    <w:rsid w:val="002D505E"/>
    <w:pPr>
      <w:tabs>
        <w:tab w:val="num" w:pos="720"/>
      </w:tabs>
      <w:spacing w:after="200"/>
      <w:ind w:left="720" w:hanging="720"/>
    </w:pPr>
    <w:rPr>
      <w:rFonts w:ascii="Times New Roman" w:eastAsiaTheme="minorHAnsi" w:hAnsi="Times New Roman" w:cs="Times New Roman"/>
      <w:b/>
    </w:rPr>
  </w:style>
  <w:style w:type="paragraph" w:customStyle="1" w:styleId="49DBBD468E404BA3B122C2469AE94AB93">
    <w:name w:val="49DBBD468E404BA3B122C2469AE94AB93"/>
    <w:rsid w:val="002D505E"/>
    <w:pPr>
      <w:tabs>
        <w:tab w:val="num" w:pos="1440"/>
      </w:tabs>
      <w:ind w:left="1440" w:hanging="720"/>
    </w:pPr>
    <w:rPr>
      <w:rFonts w:ascii="Times New Roman" w:eastAsiaTheme="minorHAnsi" w:hAnsi="Times New Roman" w:cs="Times New Roman"/>
    </w:rPr>
  </w:style>
  <w:style w:type="paragraph" w:customStyle="1" w:styleId="BC0819D4C0B9443EB98F40BF1FE6B1DA3">
    <w:name w:val="BC0819D4C0B9443EB98F40BF1FE6B1DA3"/>
    <w:rsid w:val="002D505E"/>
    <w:pPr>
      <w:tabs>
        <w:tab w:val="num" w:pos="1440"/>
      </w:tabs>
      <w:ind w:left="1440" w:hanging="720"/>
    </w:pPr>
    <w:rPr>
      <w:rFonts w:ascii="Times New Roman" w:eastAsiaTheme="minorHAnsi" w:hAnsi="Times New Roman" w:cs="Times New Roman"/>
    </w:rPr>
  </w:style>
  <w:style w:type="paragraph" w:customStyle="1" w:styleId="F415BCB38CC543AEAE841464B45D57583">
    <w:name w:val="F415BCB38CC543AEAE841464B45D57583"/>
    <w:rsid w:val="002D505E"/>
    <w:pPr>
      <w:tabs>
        <w:tab w:val="num" w:pos="1440"/>
      </w:tabs>
      <w:ind w:left="1440" w:hanging="720"/>
    </w:pPr>
    <w:rPr>
      <w:rFonts w:ascii="Times New Roman" w:eastAsiaTheme="minorHAnsi" w:hAnsi="Times New Roman" w:cs="Times New Roman"/>
    </w:rPr>
  </w:style>
  <w:style w:type="paragraph" w:customStyle="1" w:styleId="3D5BC1A535904342A3398B51124C1C833">
    <w:name w:val="3D5BC1A535904342A3398B51124C1C833"/>
    <w:rsid w:val="002D505E"/>
    <w:pPr>
      <w:tabs>
        <w:tab w:val="num" w:pos="720"/>
      </w:tabs>
      <w:spacing w:after="200"/>
      <w:ind w:left="1440" w:hanging="720"/>
    </w:pPr>
    <w:rPr>
      <w:rFonts w:ascii="Times New Roman" w:eastAsiaTheme="minorHAnsi" w:hAnsi="Times New Roman" w:cs="Times New Roman"/>
    </w:rPr>
  </w:style>
  <w:style w:type="paragraph" w:customStyle="1" w:styleId="69244E9654BE49C3A2F4EA7A0047F4443">
    <w:name w:val="69244E9654BE49C3A2F4EA7A0047F4443"/>
    <w:rsid w:val="002D505E"/>
    <w:pPr>
      <w:tabs>
        <w:tab w:val="num" w:pos="720"/>
      </w:tabs>
      <w:spacing w:after="200"/>
      <w:ind w:left="1440" w:hanging="720"/>
    </w:pPr>
    <w:rPr>
      <w:rFonts w:ascii="Times New Roman" w:eastAsiaTheme="minorHAnsi" w:hAnsi="Times New Roman" w:cs="Times New Roman"/>
    </w:rPr>
  </w:style>
  <w:style w:type="paragraph" w:customStyle="1" w:styleId="E6EA67DDA663444D91E85DC23361CDD33">
    <w:name w:val="E6EA67DDA663444D91E85DC23361CDD33"/>
    <w:rsid w:val="002D505E"/>
    <w:pPr>
      <w:tabs>
        <w:tab w:val="num" w:pos="720"/>
      </w:tabs>
      <w:spacing w:after="200"/>
      <w:ind w:left="1440" w:hanging="720"/>
    </w:pPr>
    <w:rPr>
      <w:rFonts w:ascii="Times New Roman" w:eastAsiaTheme="minorHAnsi" w:hAnsi="Times New Roman" w:cs="Times New Roman"/>
    </w:rPr>
  </w:style>
  <w:style w:type="paragraph" w:customStyle="1" w:styleId="27FCDB172C0E4D43A9697D8DD514E4773">
    <w:name w:val="27FCDB172C0E4D43A9697D8DD514E4773"/>
    <w:rsid w:val="002D505E"/>
    <w:pPr>
      <w:tabs>
        <w:tab w:val="num" w:pos="720"/>
      </w:tabs>
      <w:spacing w:after="200"/>
      <w:ind w:left="1440" w:hanging="720"/>
    </w:pPr>
    <w:rPr>
      <w:rFonts w:ascii="Times New Roman" w:eastAsiaTheme="minorHAnsi" w:hAnsi="Times New Roman" w:cs="Times New Roman"/>
    </w:rPr>
  </w:style>
  <w:style w:type="paragraph" w:customStyle="1" w:styleId="0F7A5A8C2BD74C539618CF82692D09EC3">
    <w:name w:val="0F7A5A8C2BD74C539618CF82692D09EC3"/>
    <w:rsid w:val="002D505E"/>
    <w:pPr>
      <w:tabs>
        <w:tab w:val="num" w:pos="720"/>
      </w:tabs>
      <w:spacing w:after="200"/>
      <w:ind w:left="1440" w:hanging="720"/>
    </w:pPr>
    <w:rPr>
      <w:rFonts w:ascii="Times New Roman" w:eastAsiaTheme="minorHAnsi" w:hAnsi="Times New Roman" w:cs="Times New Roman"/>
    </w:rPr>
  </w:style>
  <w:style w:type="paragraph" w:customStyle="1" w:styleId="FB4BDA3572ED4C198BBDAF0EC229AD1B3">
    <w:name w:val="FB4BDA3572ED4C198BBDAF0EC229AD1B3"/>
    <w:rsid w:val="002D505E"/>
    <w:pPr>
      <w:tabs>
        <w:tab w:val="num" w:pos="720"/>
      </w:tabs>
      <w:spacing w:after="200"/>
      <w:ind w:left="1440" w:hanging="720"/>
    </w:pPr>
    <w:rPr>
      <w:rFonts w:ascii="Times New Roman" w:eastAsiaTheme="minorHAnsi" w:hAnsi="Times New Roman" w:cs="Times New Roman"/>
    </w:rPr>
  </w:style>
  <w:style w:type="paragraph" w:customStyle="1" w:styleId="D01DB6B8BAE2412F89AF2EFDA01678B43">
    <w:name w:val="D01DB6B8BAE2412F89AF2EFDA01678B43"/>
    <w:rsid w:val="002D505E"/>
    <w:pPr>
      <w:tabs>
        <w:tab w:val="num" w:pos="720"/>
      </w:tabs>
      <w:spacing w:after="200"/>
      <w:ind w:left="720" w:hanging="720"/>
    </w:pPr>
    <w:rPr>
      <w:rFonts w:ascii="Times New Roman" w:eastAsiaTheme="minorHAnsi" w:hAnsi="Times New Roman" w:cs="Times New Roman"/>
      <w:b/>
    </w:rPr>
  </w:style>
  <w:style w:type="paragraph" w:customStyle="1" w:styleId="951BC2A0C82F443DAC1272B0905BB4303">
    <w:name w:val="951BC2A0C82F443DAC1272B0905BB4303"/>
    <w:rsid w:val="002D505E"/>
    <w:pPr>
      <w:tabs>
        <w:tab w:val="num" w:pos="720"/>
      </w:tabs>
      <w:spacing w:after="200"/>
      <w:ind w:left="1440" w:hanging="720"/>
    </w:pPr>
    <w:rPr>
      <w:rFonts w:ascii="Times New Roman" w:eastAsiaTheme="minorHAnsi" w:hAnsi="Times New Roman" w:cs="Times New Roman"/>
    </w:rPr>
  </w:style>
  <w:style w:type="paragraph" w:customStyle="1" w:styleId="B507BCC893A942DCBD2AA21F761BF9C43">
    <w:name w:val="B507BCC893A942DCBD2AA21F761BF9C43"/>
    <w:rsid w:val="002D505E"/>
    <w:pPr>
      <w:tabs>
        <w:tab w:val="num" w:pos="720"/>
      </w:tabs>
      <w:spacing w:after="200"/>
      <w:ind w:left="720" w:hanging="720"/>
    </w:pPr>
    <w:rPr>
      <w:rFonts w:ascii="Times New Roman" w:eastAsiaTheme="minorHAnsi" w:hAnsi="Times New Roman" w:cs="Times New Roman"/>
      <w:b/>
    </w:rPr>
  </w:style>
  <w:style w:type="paragraph" w:customStyle="1" w:styleId="102D934AE55441149431FB96DB7E4CBB3">
    <w:name w:val="102D934AE55441149431FB96DB7E4CBB3"/>
    <w:rsid w:val="002D505E"/>
    <w:pPr>
      <w:tabs>
        <w:tab w:val="num" w:pos="720"/>
      </w:tabs>
      <w:spacing w:after="200"/>
      <w:ind w:left="720" w:hanging="720"/>
    </w:pPr>
    <w:rPr>
      <w:rFonts w:ascii="Times New Roman" w:eastAsiaTheme="minorHAnsi" w:hAnsi="Times New Roman" w:cs="Times New Roman"/>
      <w:b/>
    </w:rPr>
  </w:style>
  <w:style w:type="paragraph" w:customStyle="1" w:styleId="D55A7D73056549A7972D55DF32E204023">
    <w:name w:val="D55A7D73056549A7972D55DF32E204023"/>
    <w:rsid w:val="002D505E"/>
    <w:pPr>
      <w:tabs>
        <w:tab w:val="num" w:pos="720"/>
      </w:tabs>
      <w:spacing w:after="200"/>
      <w:ind w:left="1440" w:hanging="720"/>
    </w:pPr>
    <w:rPr>
      <w:rFonts w:ascii="Times New Roman" w:eastAsiaTheme="minorHAnsi" w:hAnsi="Times New Roman" w:cs="Times New Roman"/>
    </w:rPr>
  </w:style>
  <w:style w:type="paragraph" w:customStyle="1" w:styleId="7186B52D57B746E39A618ADDF81E04E33">
    <w:name w:val="7186B52D57B746E39A618ADDF81E04E33"/>
    <w:rsid w:val="002D505E"/>
    <w:pPr>
      <w:tabs>
        <w:tab w:val="num" w:pos="720"/>
      </w:tabs>
      <w:spacing w:after="200"/>
      <w:ind w:left="1440" w:hanging="720"/>
    </w:pPr>
    <w:rPr>
      <w:rFonts w:ascii="Times New Roman" w:eastAsiaTheme="minorHAnsi" w:hAnsi="Times New Roman" w:cs="Times New Roman"/>
    </w:rPr>
  </w:style>
  <w:style w:type="paragraph" w:customStyle="1" w:styleId="38D045ABF41F4A89863DE1F3B4FCE6293">
    <w:name w:val="38D045ABF41F4A89863DE1F3B4FCE6293"/>
    <w:rsid w:val="002D505E"/>
    <w:pPr>
      <w:tabs>
        <w:tab w:val="num" w:pos="720"/>
      </w:tabs>
      <w:spacing w:after="200"/>
      <w:ind w:left="720" w:hanging="720"/>
    </w:pPr>
    <w:rPr>
      <w:rFonts w:ascii="Times New Roman" w:eastAsiaTheme="minorHAnsi" w:hAnsi="Times New Roman" w:cs="Times New Roman"/>
      <w:b/>
    </w:rPr>
  </w:style>
  <w:style w:type="paragraph" w:customStyle="1" w:styleId="38500165653E47659E28C14C57CA76EB3">
    <w:name w:val="38500165653E47659E28C14C57CA76EB3"/>
    <w:rsid w:val="002D505E"/>
    <w:pPr>
      <w:tabs>
        <w:tab w:val="num" w:pos="720"/>
      </w:tabs>
      <w:spacing w:after="200"/>
      <w:ind w:left="1440" w:hanging="720"/>
    </w:pPr>
    <w:rPr>
      <w:rFonts w:ascii="Times New Roman" w:eastAsiaTheme="minorHAnsi" w:hAnsi="Times New Roman" w:cs="Times New Roman"/>
    </w:rPr>
  </w:style>
  <w:style w:type="paragraph" w:customStyle="1" w:styleId="970421DA5FDA49C48E33645C2FC8E2CD3">
    <w:name w:val="970421DA5FDA49C48E33645C2FC8E2CD3"/>
    <w:rsid w:val="002D505E"/>
    <w:pPr>
      <w:tabs>
        <w:tab w:val="num" w:pos="720"/>
      </w:tabs>
      <w:spacing w:after="200"/>
      <w:ind w:left="1440" w:hanging="720"/>
    </w:pPr>
    <w:rPr>
      <w:rFonts w:ascii="Times New Roman" w:eastAsiaTheme="minorHAnsi" w:hAnsi="Times New Roman" w:cs="Times New Roman"/>
    </w:rPr>
  </w:style>
  <w:style w:type="paragraph" w:customStyle="1" w:styleId="851666D2E31A40C3AA7B9A36587219083">
    <w:name w:val="851666D2E31A40C3AA7B9A36587219083"/>
    <w:rsid w:val="002D505E"/>
    <w:pPr>
      <w:tabs>
        <w:tab w:val="num" w:pos="720"/>
      </w:tabs>
      <w:spacing w:after="200"/>
      <w:ind w:left="1440" w:hanging="720"/>
    </w:pPr>
    <w:rPr>
      <w:rFonts w:ascii="Times New Roman" w:eastAsiaTheme="minorHAnsi" w:hAnsi="Times New Roman" w:cs="Times New Roman"/>
    </w:rPr>
  </w:style>
  <w:style w:type="paragraph" w:customStyle="1" w:styleId="A20F035DE7B9443AA865BDF8295D3DB63">
    <w:name w:val="A20F035DE7B9443AA865BDF8295D3DB63"/>
    <w:rsid w:val="002D505E"/>
    <w:pPr>
      <w:tabs>
        <w:tab w:val="num" w:pos="720"/>
      </w:tabs>
      <w:spacing w:after="200"/>
      <w:ind w:left="720" w:hanging="720"/>
    </w:pPr>
    <w:rPr>
      <w:rFonts w:ascii="Times New Roman" w:eastAsiaTheme="minorHAnsi" w:hAnsi="Times New Roman" w:cs="Times New Roman"/>
      <w:b/>
    </w:rPr>
  </w:style>
  <w:style w:type="paragraph" w:customStyle="1" w:styleId="B49F5D2EFBF24A12A755793CF3817D2A3">
    <w:name w:val="B49F5D2EFBF24A12A755793CF3817D2A3"/>
    <w:rsid w:val="002D505E"/>
    <w:pPr>
      <w:tabs>
        <w:tab w:val="num" w:pos="720"/>
      </w:tabs>
      <w:spacing w:after="200"/>
      <w:ind w:left="720" w:hanging="720"/>
    </w:pPr>
    <w:rPr>
      <w:rFonts w:ascii="Times New Roman" w:eastAsiaTheme="minorHAnsi" w:hAnsi="Times New Roman" w:cs="Times New Roman"/>
      <w:b/>
    </w:rPr>
  </w:style>
  <w:style w:type="paragraph" w:customStyle="1" w:styleId="1738E4BD56BC4F069A47B1DAEEE617FF8">
    <w:name w:val="1738E4BD56BC4F069A47B1DAEEE617FF8"/>
    <w:rsid w:val="002D505E"/>
    <w:pPr>
      <w:tabs>
        <w:tab w:val="center" w:pos="4680"/>
        <w:tab w:val="right" w:pos="9360"/>
      </w:tabs>
      <w:spacing w:after="0" w:line="240" w:lineRule="auto"/>
    </w:pPr>
    <w:rPr>
      <w:rFonts w:eastAsiaTheme="minorHAnsi"/>
    </w:rPr>
  </w:style>
  <w:style w:type="paragraph" w:customStyle="1" w:styleId="065480FF30C94DC3AE3CCD19E8B83C9D8">
    <w:name w:val="065480FF30C94DC3AE3CCD19E8B83C9D8"/>
    <w:rsid w:val="002D505E"/>
    <w:pPr>
      <w:tabs>
        <w:tab w:val="center" w:pos="4680"/>
        <w:tab w:val="right" w:pos="9360"/>
      </w:tabs>
      <w:spacing w:after="0" w:line="240" w:lineRule="auto"/>
    </w:pPr>
    <w:rPr>
      <w:rFonts w:eastAsiaTheme="minorHAnsi"/>
    </w:rPr>
  </w:style>
  <w:style w:type="paragraph" w:customStyle="1" w:styleId="45043068422747938AAFE19DE53B01BD6">
    <w:name w:val="45043068422747938AAFE19DE53B01BD6"/>
    <w:rsid w:val="00C66EB1"/>
    <w:pPr>
      <w:contextualSpacing/>
    </w:pPr>
    <w:rPr>
      <w:rFonts w:ascii="Times New Roman" w:eastAsiaTheme="minorHAnsi" w:hAnsi="Times New Roman" w:cs="Times New Roman"/>
      <w:b/>
    </w:rPr>
  </w:style>
  <w:style w:type="paragraph" w:customStyle="1" w:styleId="EDAC05A301744464B77BD6F7B905A2734">
    <w:name w:val="EDAC05A301744464B77BD6F7B905A2734"/>
    <w:rsid w:val="00C66EB1"/>
    <w:pPr>
      <w:ind w:left="1440" w:hanging="720"/>
    </w:pPr>
    <w:rPr>
      <w:rFonts w:ascii="Times New Roman" w:eastAsiaTheme="minorHAnsi" w:hAnsi="Times New Roman" w:cs="Times New Roman"/>
    </w:rPr>
  </w:style>
  <w:style w:type="paragraph" w:customStyle="1" w:styleId="65541FBC6B87400D91A5E49FD0DD80E74">
    <w:name w:val="65541FBC6B87400D91A5E49FD0DD80E74"/>
    <w:rsid w:val="00C66EB1"/>
    <w:pPr>
      <w:ind w:left="1440" w:hanging="720"/>
    </w:pPr>
    <w:rPr>
      <w:rFonts w:ascii="Times New Roman" w:eastAsiaTheme="minorHAnsi" w:hAnsi="Times New Roman" w:cs="Times New Roman"/>
    </w:rPr>
  </w:style>
  <w:style w:type="paragraph" w:customStyle="1" w:styleId="615408DA44D54524936CAD6F930E8A444">
    <w:name w:val="615408DA44D54524936CAD6F930E8A444"/>
    <w:rsid w:val="00C66EB1"/>
    <w:pPr>
      <w:ind w:left="1440" w:hanging="720"/>
    </w:pPr>
    <w:rPr>
      <w:rFonts w:ascii="Times New Roman" w:eastAsiaTheme="minorHAnsi" w:hAnsi="Times New Roman" w:cs="Times New Roman"/>
    </w:rPr>
  </w:style>
  <w:style w:type="paragraph" w:customStyle="1" w:styleId="9EDE89BBA8584EFFA7A477B6BE1EED004">
    <w:name w:val="9EDE89BBA8584EFFA7A477B6BE1EED004"/>
    <w:rsid w:val="00C66EB1"/>
    <w:pPr>
      <w:spacing w:after="200"/>
      <w:ind w:left="720" w:hanging="720"/>
    </w:pPr>
    <w:rPr>
      <w:rFonts w:ascii="Times New Roman" w:eastAsiaTheme="minorHAnsi" w:hAnsi="Times New Roman" w:cs="Times New Roman"/>
      <w:b/>
    </w:rPr>
  </w:style>
  <w:style w:type="paragraph" w:customStyle="1" w:styleId="48E8CB32808E42F899C2C9D4E3D0999F4">
    <w:name w:val="48E8CB32808E42F899C2C9D4E3D0999F4"/>
    <w:rsid w:val="00C66EB1"/>
    <w:pPr>
      <w:ind w:left="1440" w:hanging="720"/>
    </w:pPr>
    <w:rPr>
      <w:rFonts w:ascii="Times New Roman" w:eastAsiaTheme="minorHAnsi" w:hAnsi="Times New Roman" w:cs="Times New Roman"/>
    </w:rPr>
  </w:style>
  <w:style w:type="paragraph" w:customStyle="1" w:styleId="4D6CB813C9FE43C3AAE0391F2F1667E24">
    <w:name w:val="4D6CB813C9FE43C3AAE0391F2F1667E24"/>
    <w:rsid w:val="00C66EB1"/>
    <w:pPr>
      <w:ind w:left="1440" w:hanging="720"/>
    </w:pPr>
    <w:rPr>
      <w:rFonts w:ascii="Times New Roman" w:eastAsiaTheme="minorHAnsi" w:hAnsi="Times New Roman" w:cs="Times New Roman"/>
    </w:rPr>
  </w:style>
  <w:style w:type="paragraph" w:customStyle="1" w:styleId="B9955191D28646A4A56AABE2EADFD3674">
    <w:name w:val="B9955191D28646A4A56AABE2EADFD3674"/>
    <w:rsid w:val="00C66EB1"/>
    <w:pPr>
      <w:ind w:left="1440" w:hanging="720"/>
    </w:pPr>
    <w:rPr>
      <w:rFonts w:ascii="Times New Roman" w:eastAsiaTheme="minorHAnsi" w:hAnsi="Times New Roman" w:cs="Times New Roman"/>
    </w:rPr>
  </w:style>
  <w:style w:type="paragraph" w:customStyle="1" w:styleId="F2F50441109A46B0BE86014F62527D234">
    <w:name w:val="F2F50441109A46B0BE86014F62527D234"/>
    <w:rsid w:val="00C66EB1"/>
    <w:pPr>
      <w:ind w:left="1440" w:hanging="720"/>
    </w:pPr>
    <w:rPr>
      <w:rFonts w:ascii="Times New Roman" w:eastAsiaTheme="minorHAnsi" w:hAnsi="Times New Roman" w:cs="Times New Roman"/>
    </w:rPr>
  </w:style>
  <w:style w:type="paragraph" w:customStyle="1" w:styleId="DAFA75B7BFC54D35AEC12251BAE9F69D4">
    <w:name w:val="DAFA75B7BFC54D35AEC12251BAE9F69D4"/>
    <w:rsid w:val="00C66EB1"/>
    <w:pPr>
      <w:ind w:left="1440" w:hanging="720"/>
    </w:pPr>
    <w:rPr>
      <w:rFonts w:ascii="Times New Roman" w:eastAsiaTheme="minorHAnsi" w:hAnsi="Times New Roman" w:cs="Times New Roman"/>
    </w:rPr>
  </w:style>
  <w:style w:type="paragraph" w:customStyle="1" w:styleId="D16ED67427A6460CB4BFC4B1F4B32FF24">
    <w:name w:val="D16ED67427A6460CB4BFC4B1F4B32FF24"/>
    <w:rsid w:val="00C66EB1"/>
    <w:pPr>
      <w:ind w:left="1440" w:hanging="720"/>
    </w:pPr>
    <w:rPr>
      <w:rFonts w:ascii="Times New Roman" w:eastAsiaTheme="minorHAnsi" w:hAnsi="Times New Roman" w:cs="Times New Roman"/>
    </w:rPr>
  </w:style>
  <w:style w:type="paragraph" w:customStyle="1" w:styleId="7935B15AE47A4B9382119C15296140B14">
    <w:name w:val="7935B15AE47A4B9382119C15296140B14"/>
    <w:rsid w:val="00C66EB1"/>
    <w:pPr>
      <w:ind w:left="1440" w:hanging="720"/>
    </w:pPr>
    <w:rPr>
      <w:rFonts w:ascii="Times New Roman" w:eastAsiaTheme="minorHAnsi" w:hAnsi="Times New Roman" w:cs="Times New Roman"/>
    </w:rPr>
  </w:style>
  <w:style w:type="paragraph" w:customStyle="1" w:styleId="40B8020A741F45949AC44F81D81FF6064">
    <w:name w:val="40B8020A741F45949AC44F81D81FF6064"/>
    <w:rsid w:val="00C66EB1"/>
    <w:pPr>
      <w:spacing w:after="200"/>
      <w:ind w:left="720" w:hanging="720"/>
    </w:pPr>
    <w:rPr>
      <w:rFonts w:ascii="Times New Roman" w:eastAsiaTheme="minorHAnsi" w:hAnsi="Times New Roman" w:cs="Times New Roman"/>
      <w:b/>
    </w:rPr>
  </w:style>
  <w:style w:type="paragraph" w:customStyle="1" w:styleId="4AE473327CEE42008B22527207909A7B4">
    <w:name w:val="4AE473327CEE42008B22527207909A7B4"/>
    <w:rsid w:val="00C66EB1"/>
    <w:pPr>
      <w:ind w:left="1440" w:hanging="720"/>
    </w:pPr>
    <w:rPr>
      <w:rFonts w:ascii="Times New Roman" w:eastAsiaTheme="minorHAnsi" w:hAnsi="Times New Roman" w:cs="Times New Roman"/>
    </w:rPr>
  </w:style>
  <w:style w:type="paragraph" w:customStyle="1" w:styleId="D50081D4EF214E629C626E416A51D1FD4">
    <w:name w:val="D50081D4EF214E629C626E416A51D1FD4"/>
    <w:rsid w:val="00C66EB1"/>
    <w:pPr>
      <w:ind w:left="1440" w:hanging="720"/>
    </w:pPr>
    <w:rPr>
      <w:rFonts w:ascii="Times New Roman" w:eastAsiaTheme="minorHAnsi" w:hAnsi="Times New Roman" w:cs="Times New Roman"/>
    </w:rPr>
  </w:style>
  <w:style w:type="paragraph" w:customStyle="1" w:styleId="78455E7141694BB18218CA79BA92FB514">
    <w:name w:val="78455E7141694BB18218CA79BA92FB514"/>
    <w:rsid w:val="00C66EB1"/>
    <w:pPr>
      <w:ind w:left="1440" w:hanging="720"/>
    </w:pPr>
    <w:rPr>
      <w:rFonts w:ascii="Times New Roman" w:eastAsiaTheme="minorHAnsi" w:hAnsi="Times New Roman" w:cs="Times New Roman"/>
    </w:rPr>
  </w:style>
  <w:style w:type="paragraph" w:customStyle="1" w:styleId="D85C2D96B56645DAB95532E1A517CDB54">
    <w:name w:val="D85C2D96B56645DAB95532E1A517CDB54"/>
    <w:rsid w:val="00C66EB1"/>
    <w:pPr>
      <w:spacing w:after="200"/>
      <w:ind w:left="720" w:hanging="720"/>
    </w:pPr>
    <w:rPr>
      <w:rFonts w:ascii="Times New Roman" w:eastAsiaTheme="minorHAnsi" w:hAnsi="Times New Roman" w:cs="Times New Roman"/>
      <w:b/>
    </w:rPr>
  </w:style>
  <w:style w:type="paragraph" w:customStyle="1" w:styleId="EFD6A2D1EAD4444EBF7EE66404DA8C434">
    <w:name w:val="EFD6A2D1EAD4444EBF7EE66404DA8C434"/>
    <w:rsid w:val="00C66EB1"/>
    <w:pPr>
      <w:ind w:left="1440" w:hanging="720"/>
    </w:pPr>
    <w:rPr>
      <w:rFonts w:ascii="Times New Roman" w:eastAsiaTheme="minorHAnsi" w:hAnsi="Times New Roman" w:cs="Times New Roman"/>
    </w:rPr>
  </w:style>
  <w:style w:type="paragraph" w:customStyle="1" w:styleId="C94BD316AF3C47D09B45F402595A90894">
    <w:name w:val="C94BD316AF3C47D09B45F402595A90894"/>
    <w:rsid w:val="00C66EB1"/>
    <w:pPr>
      <w:spacing w:after="200"/>
      <w:ind w:left="720" w:hanging="720"/>
    </w:pPr>
    <w:rPr>
      <w:rFonts w:ascii="Times New Roman" w:eastAsiaTheme="minorHAnsi" w:hAnsi="Times New Roman" w:cs="Times New Roman"/>
      <w:b/>
    </w:rPr>
  </w:style>
  <w:style w:type="paragraph" w:customStyle="1" w:styleId="1EC6AE2CA5324ADE8B9932C974242B3A4">
    <w:name w:val="1EC6AE2CA5324ADE8B9932C974242B3A4"/>
    <w:rsid w:val="00C66EB1"/>
    <w:pPr>
      <w:ind w:left="1440" w:hanging="720"/>
    </w:pPr>
    <w:rPr>
      <w:rFonts w:ascii="Times New Roman" w:eastAsiaTheme="minorHAnsi" w:hAnsi="Times New Roman" w:cs="Times New Roman"/>
    </w:rPr>
  </w:style>
  <w:style w:type="paragraph" w:customStyle="1" w:styleId="0841E1CB68B44FBD98B0253BF8C08B834">
    <w:name w:val="0841E1CB68B44FBD98B0253BF8C08B834"/>
    <w:rsid w:val="00C66EB1"/>
    <w:pPr>
      <w:ind w:left="2160" w:hanging="720"/>
    </w:pPr>
    <w:rPr>
      <w:rFonts w:ascii="Times New Roman" w:eastAsiaTheme="minorHAnsi" w:hAnsi="Times New Roman" w:cs="Times New Roman"/>
    </w:rPr>
  </w:style>
  <w:style w:type="paragraph" w:customStyle="1" w:styleId="92A8880AA77F41C08EBFEA42AF17B54E4">
    <w:name w:val="92A8880AA77F41C08EBFEA42AF17B54E4"/>
    <w:rsid w:val="00C66EB1"/>
    <w:pPr>
      <w:ind w:left="2160" w:hanging="720"/>
    </w:pPr>
    <w:rPr>
      <w:rFonts w:ascii="Times New Roman" w:eastAsiaTheme="minorHAnsi" w:hAnsi="Times New Roman" w:cs="Times New Roman"/>
    </w:rPr>
  </w:style>
  <w:style w:type="paragraph" w:customStyle="1" w:styleId="758A37B802084F3D9AB72537B01BC38D4">
    <w:name w:val="758A37B802084F3D9AB72537B01BC38D4"/>
    <w:rsid w:val="00C66EB1"/>
    <w:pPr>
      <w:ind w:left="2160" w:hanging="720"/>
    </w:pPr>
    <w:rPr>
      <w:rFonts w:ascii="Times New Roman" w:eastAsiaTheme="minorHAnsi" w:hAnsi="Times New Roman" w:cs="Times New Roman"/>
    </w:rPr>
  </w:style>
  <w:style w:type="paragraph" w:customStyle="1" w:styleId="07BFCDC5CEA745D5A3C7C29CC3EEC1084">
    <w:name w:val="07BFCDC5CEA745D5A3C7C29CC3EEC1084"/>
    <w:rsid w:val="00C66EB1"/>
    <w:pPr>
      <w:ind w:left="1440" w:hanging="720"/>
    </w:pPr>
    <w:rPr>
      <w:rFonts w:ascii="Times New Roman" w:eastAsiaTheme="minorHAnsi" w:hAnsi="Times New Roman" w:cs="Times New Roman"/>
    </w:rPr>
  </w:style>
  <w:style w:type="paragraph" w:customStyle="1" w:styleId="533C307EA22F4D3D9910BB345AEF9ED74">
    <w:name w:val="533C307EA22F4D3D9910BB345AEF9ED74"/>
    <w:rsid w:val="00C66EB1"/>
    <w:pPr>
      <w:ind w:left="1440" w:hanging="720"/>
    </w:pPr>
    <w:rPr>
      <w:rFonts w:ascii="Times New Roman" w:eastAsiaTheme="minorHAnsi" w:hAnsi="Times New Roman" w:cs="Times New Roman"/>
    </w:rPr>
  </w:style>
  <w:style w:type="paragraph" w:customStyle="1" w:styleId="57B41314E7B84D3BBDDECA0F8BE5BCAE4">
    <w:name w:val="57B41314E7B84D3BBDDECA0F8BE5BCAE4"/>
    <w:rsid w:val="00C66EB1"/>
    <w:pPr>
      <w:spacing w:after="200"/>
      <w:ind w:left="720" w:hanging="720"/>
    </w:pPr>
    <w:rPr>
      <w:rFonts w:ascii="Times New Roman" w:eastAsiaTheme="minorHAnsi" w:hAnsi="Times New Roman" w:cs="Times New Roman"/>
      <w:b/>
    </w:rPr>
  </w:style>
  <w:style w:type="paragraph" w:customStyle="1" w:styleId="C997D4B78AB24AF49AA1B8AE6851AA724">
    <w:name w:val="C997D4B78AB24AF49AA1B8AE6851AA724"/>
    <w:rsid w:val="00C66EB1"/>
    <w:pPr>
      <w:ind w:left="1440" w:hanging="720"/>
    </w:pPr>
    <w:rPr>
      <w:rFonts w:ascii="Times New Roman" w:eastAsiaTheme="minorHAnsi" w:hAnsi="Times New Roman" w:cs="Times New Roman"/>
    </w:rPr>
  </w:style>
  <w:style w:type="paragraph" w:customStyle="1" w:styleId="ACEA67B935D34612B7AD8A6788B641374">
    <w:name w:val="ACEA67B935D34612B7AD8A6788B641374"/>
    <w:rsid w:val="00C66EB1"/>
    <w:pPr>
      <w:ind w:left="1440" w:hanging="720"/>
    </w:pPr>
    <w:rPr>
      <w:rFonts w:ascii="Times New Roman" w:eastAsiaTheme="minorHAnsi" w:hAnsi="Times New Roman" w:cs="Times New Roman"/>
    </w:rPr>
  </w:style>
  <w:style w:type="paragraph" w:customStyle="1" w:styleId="3FB093450FE54C86862E8A4A95840A6A4">
    <w:name w:val="3FB093450FE54C86862E8A4A95840A6A4"/>
    <w:rsid w:val="00C66EB1"/>
    <w:pPr>
      <w:ind w:left="1440" w:hanging="720"/>
    </w:pPr>
    <w:rPr>
      <w:rFonts w:ascii="Times New Roman" w:eastAsiaTheme="minorHAnsi" w:hAnsi="Times New Roman" w:cs="Times New Roman"/>
    </w:rPr>
  </w:style>
  <w:style w:type="paragraph" w:customStyle="1" w:styleId="326D268424C74580B941F528943B014B4">
    <w:name w:val="326D268424C74580B941F528943B014B4"/>
    <w:rsid w:val="00C66EB1"/>
    <w:pPr>
      <w:spacing w:after="200"/>
      <w:ind w:left="720" w:hanging="720"/>
    </w:pPr>
    <w:rPr>
      <w:rFonts w:ascii="Times New Roman" w:eastAsiaTheme="minorHAnsi" w:hAnsi="Times New Roman" w:cs="Times New Roman"/>
      <w:b/>
    </w:rPr>
  </w:style>
  <w:style w:type="paragraph" w:customStyle="1" w:styleId="49DBBD468E404BA3B122C2469AE94AB94">
    <w:name w:val="49DBBD468E404BA3B122C2469AE94AB94"/>
    <w:rsid w:val="00C66EB1"/>
    <w:pPr>
      <w:ind w:left="1440" w:hanging="720"/>
    </w:pPr>
    <w:rPr>
      <w:rFonts w:ascii="Times New Roman" w:eastAsiaTheme="minorHAnsi" w:hAnsi="Times New Roman" w:cs="Times New Roman"/>
    </w:rPr>
  </w:style>
  <w:style w:type="paragraph" w:customStyle="1" w:styleId="BC0819D4C0B9443EB98F40BF1FE6B1DA4">
    <w:name w:val="BC0819D4C0B9443EB98F40BF1FE6B1DA4"/>
    <w:rsid w:val="00C66EB1"/>
    <w:pPr>
      <w:ind w:left="1440" w:hanging="720"/>
    </w:pPr>
    <w:rPr>
      <w:rFonts w:ascii="Times New Roman" w:eastAsiaTheme="minorHAnsi" w:hAnsi="Times New Roman" w:cs="Times New Roman"/>
    </w:rPr>
  </w:style>
  <w:style w:type="paragraph" w:customStyle="1" w:styleId="F415BCB38CC543AEAE841464B45D57584">
    <w:name w:val="F415BCB38CC543AEAE841464B45D57584"/>
    <w:rsid w:val="00C66EB1"/>
    <w:pPr>
      <w:ind w:left="1440" w:hanging="720"/>
    </w:pPr>
    <w:rPr>
      <w:rFonts w:ascii="Times New Roman" w:eastAsiaTheme="minorHAnsi" w:hAnsi="Times New Roman" w:cs="Times New Roman"/>
    </w:rPr>
  </w:style>
  <w:style w:type="paragraph" w:customStyle="1" w:styleId="3D5BC1A535904342A3398B51124C1C834">
    <w:name w:val="3D5BC1A535904342A3398B51124C1C834"/>
    <w:rsid w:val="00C66EB1"/>
    <w:pPr>
      <w:numPr>
        <w:numId w:val="5"/>
      </w:numPr>
      <w:spacing w:after="200"/>
      <w:ind w:left="1440"/>
    </w:pPr>
    <w:rPr>
      <w:rFonts w:ascii="Times New Roman" w:eastAsiaTheme="minorHAnsi" w:hAnsi="Times New Roman" w:cs="Times New Roman"/>
    </w:rPr>
  </w:style>
  <w:style w:type="paragraph" w:customStyle="1" w:styleId="69244E9654BE49C3A2F4EA7A0047F4444">
    <w:name w:val="69244E9654BE49C3A2F4EA7A0047F4444"/>
    <w:rsid w:val="00C66EB1"/>
    <w:pPr>
      <w:tabs>
        <w:tab w:val="num" w:pos="720"/>
      </w:tabs>
      <w:spacing w:after="200"/>
      <w:ind w:left="1440" w:hanging="720"/>
    </w:pPr>
    <w:rPr>
      <w:rFonts w:ascii="Times New Roman" w:eastAsiaTheme="minorHAnsi" w:hAnsi="Times New Roman" w:cs="Times New Roman"/>
    </w:rPr>
  </w:style>
  <w:style w:type="paragraph" w:customStyle="1" w:styleId="E6EA67DDA663444D91E85DC23361CDD34">
    <w:name w:val="E6EA67DDA663444D91E85DC23361CDD34"/>
    <w:rsid w:val="00C66EB1"/>
    <w:pPr>
      <w:tabs>
        <w:tab w:val="num" w:pos="720"/>
      </w:tabs>
      <w:spacing w:after="200"/>
      <w:ind w:left="1440" w:hanging="720"/>
    </w:pPr>
    <w:rPr>
      <w:rFonts w:ascii="Times New Roman" w:eastAsiaTheme="minorHAnsi" w:hAnsi="Times New Roman" w:cs="Times New Roman"/>
    </w:rPr>
  </w:style>
  <w:style w:type="paragraph" w:customStyle="1" w:styleId="27FCDB172C0E4D43A9697D8DD514E4774">
    <w:name w:val="27FCDB172C0E4D43A9697D8DD514E4774"/>
    <w:rsid w:val="00C66EB1"/>
    <w:pPr>
      <w:tabs>
        <w:tab w:val="num" w:pos="720"/>
      </w:tabs>
      <w:spacing w:after="200"/>
      <w:ind w:left="1440" w:hanging="720"/>
    </w:pPr>
    <w:rPr>
      <w:rFonts w:ascii="Times New Roman" w:eastAsiaTheme="minorHAnsi" w:hAnsi="Times New Roman" w:cs="Times New Roman"/>
    </w:rPr>
  </w:style>
  <w:style w:type="paragraph" w:customStyle="1" w:styleId="0F7A5A8C2BD74C539618CF82692D09EC4">
    <w:name w:val="0F7A5A8C2BD74C539618CF82692D09EC4"/>
    <w:rsid w:val="00C66EB1"/>
    <w:pPr>
      <w:tabs>
        <w:tab w:val="num" w:pos="720"/>
      </w:tabs>
      <w:spacing w:after="200"/>
      <w:ind w:left="1440" w:hanging="720"/>
    </w:pPr>
    <w:rPr>
      <w:rFonts w:ascii="Times New Roman" w:eastAsiaTheme="minorHAnsi" w:hAnsi="Times New Roman" w:cs="Times New Roman"/>
    </w:rPr>
  </w:style>
  <w:style w:type="paragraph" w:customStyle="1" w:styleId="FB4BDA3572ED4C198BBDAF0EC229AD1B4">
    <w:name w:val="FB4BDA3572ED4C198BBDAF0EC229AD1B4"/>
    <w:rsid w:val="00C66EB1"/>
    <w:pPr>
      <w:tabs>
        <w:tab w:val="num" w:pos="720"/>
      </w:tabs>
      <w:spacing w:after="200"/>
      <w:ind w:left="1440" w:hanging="720"/>
    </w:pPr>
    <w:rPr>
      <w:rFonts w:ascii="Times New Roman" w:eastAsiaTheme="minorHAnsi" w:hAnsi="Times New Roman" w:cs="Times New Roman"/>
    </w:rPr>
  </w:style>
  <w:style w:type="paragraph" w:customStyle="1" w:styleId="D01DB6B8BAE2412F89AF2EFDA01678B44">
    <w:name w:val="D01DB6B8BAE2412F89AF2EFDA01678B44"/>
    <w:rsid w:val="00C66EB1"/>
    <w:pPr>
      <w:spacing w:after="200"/>
      <w:ind w:left="720" w:hanging="720"/>
    </w:pPr>
    <w:rPr>
      <w:rFonts w:ascii="Times New Roman" w:eastAsiaTheme="minorHAnsi" w:hAnsi="Times New Roman" w:cs="Times New Roman"/>
      <w:b/>
    </w:rPr>
  </w:style>
  <w:style w:type="paragraph" w:customStyle="1" w:styleId="951BC2A0C82F443DAC1272B0905BB4304">
    <w:name w:val="951BC2A0C82F443DAC1272B0905BB4304"/>
    <w:rsid w:val="00C66EB1"/>
    <w:pPr>
      <w:tabs>
        <w:tab w:val="num" w:pos="720"/>
      </w:tabs>
      <w:spacing w:after="200"/>
      <w:ind w:left="1440" w:hanging="720"/>
    </w:pPr>
    <w:rPr>
      <w:rFonts w:ascii="Times New Roman" w:eastAsiaTheme="minorHAnsi" w:hAnsi="Times New Roman" w:cs="Times New Roman"/>
    </w:rPr>
  </w:style>
  <w:style w:type="paragraph" w:customStyle="1" w:styleId="B507BCC893A942DCBD2AA21F761BF9C44">
    <w:name w:val="B507BCC893A942DCBD2AA21F761BF9C44"/>
    <w:rsid w:val="00C66EB1"/>
    <w:pPr>
      <w:spacing w:after="200"/>
      <w:ind w:left="720" w:hanging="720"/>
    </w:pPr>
    <w:rPr>
      <w:rFonts w:ascii="Times New Roman" w:eastAsiaTheme="minorHAnsi" w:hAnsi="Times New Roman" w:cs="Times New Roman"/>
      <w:b/>
    </w:rPr>
  </w:style>
  <w:style w:type="paragraph" w:customStyle="1" w:styleId="102D934AE55441149431FB96DB7E4CBB4">
    <w:name w:val="102D934AE55441149431FB96DB7E4CBB4"/>
    <w:rsid w:val="00C66EB1"/>
    <w:pPr>
      <w:spacing w:after="200"/>
      <w:ind w:left="720" w:hanging="720"/>
    </w:pPr>
    <w:rPr>
      <w:rFonts w:ascii="Times New Roman" w:eastAsiaTheme="minorHAnsi" w:hAnsi="Times New Roman" w:cs="Times New Roman"/>
      <w:b/>
    </w:rPr>
  </w:style>
  <w:style w:type="paragraph" w:customStyle="1" w:styleId="D55A7D73056549A7972D55DF32E204024">
    <w:name w:val="D55A7D73056549A7972D55DF32E204024"/>
    <w:rsid w:val="00C66EB1"/>
    <w:pPr>
      <w:tabs>
        <w:tab w:val="num" w:pos="720"/>
      </w:tabs>
      <w:spacing w:after="200"/>
      <w:ind w:left="1440" w:hanging="720"/>
    </w:pPr>
    <w:rPr>
      <w:rFonts w:ascii="Times New Roman" w:eastAsiaTheme="minorHAnsi" w:hAnsi="Times New Roman" w:cs="Times New Roman"/>
    </w:rPr>
  </w:style>
  <w:style w:type="paragraph" w:customStyle="1" w:styleId="7186B52D57B746E39A618ADDF81E04E34">
    <w:name w:val="7186B52D57B746E39A618ADDF81E04E34"/>
    <w:rsid w:val="00C66EB1"/>
    <w:pPr>
      <w:tabs>
        <w:tab w:val="num" w:pos="720"/>
      </w:tabs>
      <w:spacing w:after="200"/>
      <w:ind w:left="1440" w:hanging="720"/>
    </w:pPr>
    <w:rPr>
      <w:rFonts w:ascii="Times New Roman" w:eastAsiaTheme="minorHAnsi" w:hAnsi="Times New Roman" w:cs="Times New Roman"/>
    </w:rPr>
  </w:style>
  <w:style w:type="paragraph" w:customStyle="1" w:styleId="38D045ABF41F4A89863DE1F3B4FCE6294">
    <w:name w:val="38D045ABF41F4A89863DE1F3B4FCE6294"/>
    <w:rsid w:val="00C66EB1"/>
    <w:pPr>
      <w:spacing w:after="200"/>
      <w:ind w:left="720" w:hanging="720"/>
    </w:pPr>
    <w:rPr>
      <w:rFonts w:ascii="Times New Roman" w:eastAsiaTheme="minorHAnsi" w:hAnsi="Times New Roman" w:cs="Times New Roman"/>
      <w:b/>
    </w:rPr>
  </w:style>
  <w:style w:type="paragraph" w:customStyle="1" w:styleId="38500165653E47659E28C14C57CA76EB4">
    <w:name w:val="38500165653E47659E28C14C57CA76EB4"/>
    <w:rsid w:val="00C66EB1"/>
    <w:pPr>
      <w:tabs>
        <w:tab w:val="num" w:pos="720"/>
      </w:tabs>
      <w:spacing w:after="200"/>
      <w:ind w:left="1440" w:hanging="720"/>
    </w:pPr>
    <w:rPr>
      <w:rFonts w:ascii="Times New Roman" w:eastAsiaTheme="minorHAnsi" w:hAnsi="Times New Roman" w:cs="Times New Roman"/>
    </w:rPr>
  </w:style>
  <w:style w:type="paragraph" w:customStyle="1" w:styleId="970421DA5FDA49C48E33645C2FC8E2CD4">
    <w:name w:val="970421DA5FDA49C48E33645C2FC8E2CD4"/>
    <w:rsid w:val="00C66EB1"/>
    <w:pPr>
      <w:tabs>
        <w:tab w:val="num" w:pos="720"/>
      </w:tabs>
      <w:spacing w:after="200"/>
      <w:ind w:left="1440" w:hanging="720"/>
    </w:pPr>
    <w:rPr>
      <w:rFonts w:ascii="Times New Roman" w:eastAsiaTheme="minorHAnsi" w:hAnsi="Times New Roman" w:cs="Times New Roman"/>
    </w:rPr>
  </w:style>
  <w:style w:type="paragraph" w:customStyle="1" w:styleId="851666D2E31A40C3AA7B9A36587219084">
    <w:name w:val="851666D2E31A40C3AA7B9A36587219084"/>
    <w:rsid w:val="00C66EB1"/>
    <w:pPr>
      <w:tabs>
        <w:tab w:val="num" w:pos="720"/>
      </w:tabs>
      <w:spacing w:after="200"/>
      <w:ind w:left="1440" w:hanging="720"/>
    </w:pPr>
    <w:rPr>
      <w:rFonts w:ascii="Times New Roman" w:eastAsiaTheme="minorHAnsi" w:hAnsi="Times New Roman" w:cs="Times New Roman"/>
    </w:rPr>
  </w:style>
  <w:style w:type="paragraph" w:customStyle="1" w:styleId="A20F035DE7B9443AA865BDF8295D3DB64">
    <w:name w:val="A20F035DE7B9443AA865BDF8295D3DB64"/>
    <w:rsid w:val="00C66EB1"/>
    <w:pPr>
      <w:spacing w:after="200"/>
      <w:ind w:left="720" w:hanging="720"/>
    </w:pPr>
    <w:rPr>
      <w:rFonts w:ascii="Times New Roman" w:eastAsiaTheme="minorHAnsi" w:hAnsi="Times New Roman" w:cs="Times New Roman"/>
      <w:b/>
    </w:rPr>
  </w:style>
  <w:style w:type="paragraph" w:customStyle="1" w:styleId="B49F5D2EFBF24A12A755793CF3817D2A4">
    <w:name w:val="B49F5D2EFBF24A12A755793CF3817D2A4"/>
    <w:rsid w:val="00C66EB1"/>
    <w:pPr>
      <w:spacing w:after="200"/>
      <w:ind w:left="720" w:hanging="720"/>
    </w:pPr>
    <w:rPr>
      <w:rFonts w:ascii="Times New Roman" w:eastAsiaTheme="minorHAnsi" w:hAnsi="Times New Roman" w:cs="Times New Roman"/>
      <w:b/>
    </w:rPr>
  </w:style>
  <w:style w:type="paragraph" w:customStyle="1" w:styleId="1738E4BD56BC4F069A47B1DAEEE617FF9">
    <w:name w:val="1738E4BD56BC4F069A47B1DAEEE617FF9"/>
    <w:rsid w:val="00C66EB1"/>
    <w:pPr>
      <w:tabs>
        <w:tab w:val="center" w:pos="4680"/>
        <w:tab w:val="right" w:pos="9360"/>
      </w:tabs>
      <w:spacing w:after="0" w:line="240" w:lineRule="auto"/>
    </w:pPr>
    <w:rPr>
      <w:rFonts w:eastAsiaTheme="minorHAnsi"/>
    </w:rPr>
  </w:style>
  <w:style w:type="paragraph" w:customStyle="1" w:styleId="065480FF30C94DC3AE3CCD19E8B83C9D9">
    <w:name w:val="065480FF30C94DC3AE3CCD19E8B83C9D9"/>
    <w:rsid w:val="00C66EB1"/>
    <w:pPr>
      <w:tabs>
        <w:tab w:val="center" w:pos="4680"/>
        <w:tab w:val="right" w:pos="9360"/>
      </w:tabs>
      <w:spacing w:after="0" w:line="240" w:lineRule="auto"/>
    </w:pPr>
    <w:rPr>
      <w:rFonts w:eastAsiaTheme="minorHAnsi"/>
    </w:rPr>
  </w:style>
  <w:style w:type="paragraph" w:customStyle="1" w:styleId="FB887CF26DE84013B0D10D72325E54F3">
    <w:name w:val="FB887CF26DE84013B0D10D72325E54F3"/>
    <w:rsid w:val="003D27D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3B5019-4BD2-4B6C-A39A-B724F189C9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853</Words>
  <Characters>4868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Satek</dc:creator>
  <cp:keywords/>
  <dc:description/>
  <cp:lastModifiedBy>Joseph Satek</cp:lastModifiedBy>
  <cp:revision>8</cp:revision>
  <cp:lastPrinted>2018-05-16T15:06:00Z</cp:lastPrinted>
  <dcterms:created xsi:type="dcterms:W3CDTF">2018-06-04T15:19:00Z</dcterms:created>
  <dcterms:modified xsi:type="dcterms:W3CDTF">2018-07-17T12:46:00Z</dcterms:modified>
</cp:coreProperties>
</file>